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7B2AA" w14:textId="77777777" w:rsidR="00CC4881" w:rsidRDefault="00CC4881" w:rsidP="00C21B88">
      <w:pPr>
        <w:spacing w:after="0"/>
        <w:jc w:val="center"/>
        <w:rPr>
          <w:rFonts w:asciiTheme="minorHAnsi" w:hAnsiTheme="minorHAnsi" w:cstheme="minorHAnsi"/>
          <w:b/>
          <w:sz w:val="32"/>
          <w:szCs w:val="24"/>
        </w:rPr>
      </w:pPr>
    </w:p>
    <w:p w14:paraId="3AC64148" w14:textId="50E0C4B8" w:rsidR="004B1A7F" w:rsidRDefault="004B1A7F" w:rsidP="00C21B88">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C21B88">
      <w:pPr>
        <w:spacing w:after="0"/>
        <w:jc w:val="center"/>
        <w:rPr>
          <w:rFonts w:asciiTheme="minorHAnsi" w:hAnsiTheme="minorHAnsi" w:cstheme="minorHAnsi"/>
          <w:b/>
          <w:sz w:val="32"/>
          <w:szCs w:val="24"/>
        </w:rPr>
      </w:pPr>
    </w:p>
    <w:p w14:paraId="28D6556A" w14:textId="73CDD737" w:rsidR="00AB7D5B" w:rsidRPr="0025644A" w:rsidRDefault="0060432F" w:rsidP="00C21B88">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A044AE">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xml:space="preserve">.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A044AE">
      <w:pPr>
        <w:spacing w:after="0"/>
        <w:rPr>
          <w:rFonts w:asciiTheme="minorHAnsi" w:hAnsiTheme="minorHAnsi" w:cstheme="minorHAnsi"/>
          <w:b/>
          <w:sz w:val="24"/>
          <w:szCs w:val="24"/>
        </w:rPr>
      </w:pPr>
    </w:p>
    <w:p w14:paraId="09DA385A" w14:textId="77777777"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7516EC9D" w:rsidR="00E43491" w:rsidRPr="0025644A" w:rsidRDefault="00E43491" w:rsidP="00E43491">
      <w:pPr>
        <w:spacing w:after="0"/>
        <w:rPr>
          <w:rFonts w:asciiTheme="minorHAnsi" w:hAnsiTheme="minorHAnsi" w:cstheme="minorHAnsi"/>
        </w:rPr>
      </w:pPr>
      <w:r w:rsidRPr="0025644A">
        <w:rPr>
          <w:rFonts w:asciiTheme="minorHAnsi" w:hAnsiTheme="minorHAnsi" w:cstheme="minorHAnsi"/>
        </w:rPr>
        <w:t>Zastoupen</w:t>
      </w:r>
      <w:r w:rsidR="00A7143A">
        <w:rPr>
          <w:rFonts w:asciiTheme="minorHAnsi" w:hAnsiTheme="minorHAnsi" w:cstheme="minorHAnsi"/>
        </w:rPr>
        <w:t>á</w:t>
      </w:r>
      <w:r w:rsidRPr="0025644A">
        <w:rPr>
          <w:rFonts w:asciiTheme="minorHAnsi" w:hAnsiTheme="minorHAnsi" w:cstheme="minorHAnsi"/>
        </w:rPr>
        <w:t xml:space="preserve">: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 xml:space="preserve">MUDr. </w:t>
      </w:r>
      <w:r w:rsidR="00A62107">
        <w:rPr>
          <w:rFonts w:asciiTheme="minorHAnsi" w:hAnsiTheme="minorHAnsi" w:cstheme="minorHAnsi"/>
        </w:rPr>
        <w:t>Miroslavem</w:t>
      </w:r>
      <w:r w:rsidRPr="0025644A">
        <w:rPr>
          <w:rFonts w:asciiTheme="minorHAnsi" w:hAnsiTheme="minorHAnsi" w:cstheme="minorHAnsi"/>
        </w:rPr>
        <w:t xml:space="preserve"> </w:t>
      </w:r>
      <w:r w:rsidR="00A62107">
        <w:rPr>
          <w:rFonts w:asciiTheme="minorHAnsi" w:hAnsiTheme="minorHAnsi" w:cstheme="minorHAnsi"/>
        </w:rPr>
        <w:t>Kav</w:t>
      </w:r>
      <w:r w:rsidRPr="0025644A">
        <w:rPr>
          <w:rFonts w:asciiTheme="minorHAnsi" w:hAnsiTheme="minorHAnsi" w:cstheme="minorHAnsi"/>
        </w:rPr>
        <w:t>k</w:t>
      </w:r>
      <w:r w:rsidR="00A62107">
        <w:rPr>
          <w:rFonts w:asciiTheme="minorHAnsi" w:hAnsiTheme="minorHAnsi" w:cstheme="minorHAnsi"/>
        </w:rPr>
        <w:t>ou</w:t>
      </w:r>
      <w:r w:rsidRPr="0025644A">
        <w:rPr>
          <w:rFonts w:asciiTheme="minorHAnsi" w:hAnsiTheme="minorHAnsi" w:cstheme="minorHAnsi"/>
        </w:rPr>
        <w:t xml:space="preserve">, </w:t>
      </w:r>
      <w:r w:rsidR="00A62107">
        <w:rPr>
          <w:rFonts w:asciiTheme="minorHAnsi" w:hAnsiTheme="minorHAnsi" w:cstheme="minorHAnsi"/>
        </w:rPr>
        <w:t>MBA</w:t>
      </w:r>
      <w:r w:rsidRPr="0025644A">
        <w:rPr>
          <w:rFonts w:asciiTheme="minorHAnsi" w:hAnsiTheme="minorHAnsi" w:cstheme="minorHAnsi"/>
        </w:rPr>
        <w:t>, ředitelem</w:t>
      </w:r>
    </w:p>
    <w:p w14:paraId="421EEB48" w14:textId="77777777"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C76205">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C7620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48DAA397" w14:textId="77777777" w:rsidR="006F1D0C" w:rsidRDefault="00A56F91" w:rsidP="00A56F91">
      <w:pPr>
        <w:autoSpaceDE w:val="0"/>
        <w:autoSpaceDN w:val="0"/>
        <w:adjustRightInd w:val="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r w:rsidRPr="0025644A">
        <w:rPr>
          <w:rFonts w:asciiTheme="minorHAnsi" w:hAnsiTheme="minorHAnsi" w:cstheme="minorHAnsi"/>
        </w:rPr>
        <w:tab/>
      </w:r>
    </w:p>
    <w:p w14:paraId="17667153" w14:textId="76A23BBC" w:rsidR="00A56F91" w:rsidRPr="0025644A" w:rsidRDefault="00A56F91" w:rsidP="00A56F91">
      <w:pPr>
        <w:autoSpaceDE w:val="0"/>
        <w:autoSpaceDN w:val="0"/>
        <w:adjustRightInd w:val="0"/>
        <w:rPr>
          <w:rFonts w:asciiTheme="minorHAnsi" w:hAnsiTheme="minorHAnsi" w:cstheme="minorHAnsi"/>
        </w:rPr>
      </w:pP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50164588" w14:textId="77777777" w:rsidR="00BC67FD" w:rsidRPr="0025644A" w:rsidRDefault="00AF0E98" w:rsidP="00A044AE">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4B1A7F">
      <w:pPr>
        <w:spacing w:after="0"/>
        <w:rPr>
          <w:rFonts w:asciiTheme="minorHAnsi" w:hAnsiTheme="minorHAnsi" w:cstheme="minorHAnsi"/>
        </w:rPr>
      </w:pPr>
    </w:p>
    <w:p w14:paraId="3503FFC8"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4B1A7F">
      <w:pPr>
        <w:spacing w:after="0"/>
        <w:rPr>
          <w:rFonts w:asciiTheme="minorHAnsi" w:hAnsiTheme="minorHAnsi" w:cstheme="minorHAnsi"/>
        </w:rPr>
      </w:pPr>
    </w:p>
    <w:p w14:paraId="25ED8C98" w14:textId="595EE010"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7A4A02">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D31E7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A56F91">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D610378" w:rsidR="00AE221D" w:rsidRPr="0025644A" w:rsidRDefault="00D37C51" w:rsidP="00A044AE">
      <w:pPr>
        <w:spacing w:after="0"/>
        <w:rPr>
          <w:rFonts w:asciiTheme="minorHAnsi" w:hAnsiTheme="minorHAnsi" w:cstheme="minorHAnsi"/>
        </w:rPr>
      </w:pPr>
      <w:r w:rsidRPr="0025644A">
        <w:rPr>
          <w:rFonts w:asciiTheme="minorHAnsi" w:hAnsiTheme="minorHAnsi" w:cstheme="minorHAnsi"/>
          <w:i/>
        </w:rPr>
        <w:t>(</w:t>
      </w:r>
      <w:r w:rsidR="0026118B" w:rsidRPr="0025644A">
        <w:rPr>
          <w:rFonts w:asciiTheme="minorHAnsi" w:hAnsiTheme="minorHAnsi" w:cstheme="minorHAnsi"/>
          <w:i/>
        </w:rPr>
        <w:t xml:space="preserve">vyplní </w:t>
      </w:r>
      <w:r w:rsidR="0026118B">
        <w:rPr>
          <w:rFonts w:asciiTheme="minorHAnsi" w:hAnsiTheme="minorHAnsi" w:cstheme="minorHAnsi"/>
          <w:i/>
        </w:rPr>
        <w:t>prodávající</w:t>
      </w:r>
      <w:r w:rsidR="00425AEA" w:rsidRPr="0025644A">
        <w:rPr>
          <w:rFonts w:asciiTheme="minorHAnsi" w:hAnsiTheme="minorHAnsi" w:cstheme="minorHAnsi"/>
          <w:i/>
        </w:rPr>
        <w:t>)</w:t>
      </w:r>
    </w:p>
    <w:p w14:paraId="229A18D8" w14:textId="77777777" w:rsidR="00A56F91" w:rsidRPr="0025644A" w:rsidRDefault="00A56F91" w:rsidP="004B1A7F">
      <w:pPr>
        <w:spacing w:after="0"/>
        <w:rPr>
          <w:rFonts w:asciiTheme="minorHAnsi" w:hAnsiTheme="minorHAnsi" w:cstheme="minorHAnsi"/>
        </w:rPr>
      </w:pPr>
    </w:p>
    <w:p w14:paraId="0CB7E599" w14:textId="77777777" w:rsidR="00BC67FD" w:rsidRPr="0025644A" w:rsidRDefault="00AF0E98" w:rsidP="004B1A7F">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4B1A7F">
      <w:pPr>
        <w:spacing w:after="0"/>
        <w:rPr>
          <w:rFonts w:asciiTheme="minorHAnsi" w:hAnsiTheme="minorHAnsi" w:cstheme="minorHAnsi"/>
        </w:rPr>
      </w:pPr>
    </w:p>
    <w:p w14:paraId="5B466789"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4B1A7F">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4B1A7F">
      <w:pPr>
        <w:spacing w:after="0"/>
        <w:rPr>
          <w:rFonts w:asciiTheme="minorHAnsi" w:hAnsiTheme="minorHAnsi" w:cstheme="minorHAnsi"/>
        </w:rPr>
      </w:pPr>
    </w:p>
    <w:p w14:paraId="2BB21286" w14:textId="3A0DD139" w:rsidR="00156EEC" w:rsidRPr="0025644A" w:rsidRDefault="001E1244" w:rsidP="00A044AE">
      <w:pPr>
        <w:spacing w:after="0"/>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realizaci veřejné zakázky </w:t>
      </w:r>
      <w:r w:rsidR="00D31E74" w:rsidRPr="0025644A">
        <w:rPr>
          <w:rFonts w:asciiTheme="minorHAnsi" w:hAnsiTheme="minorHAnsi" w:cstheme="minorHAnsi"/>
        </w:rPr>
        <w:t xml:space="preserve">malého rozsahu </w:t>
      </w:r>
      <w:r w:rsidR="00E04BB5" w:rsidRPr="0016774E">
        <w:rPr>
          <w:rFonts w:asciiTheme="minorHAnsi" w:hAnsiTheme="minorHAnsi" w:cstheme="minorHAnsi"/>
        </w:rPr>
        <w:t xml:space="preserve">nazvané </w:t>
      </w:r>
      <w:r w:rsidR="009A3692" w:rsidRPr="0016774E">
        <w:rPr>
          <w:rFonts w:asciiTheme="minorHAnsi" w:hAnsiTheme="minorHAnsi" w:cstheme="minorHAnsi"/>
          <w:b/>
        </w:rPr>
        <w:t>„</w:t>
      </w:r>
      <w:r w:rsidR="0016774E" w:rsidRPr="0016774E">
        <w:rPr>
          <w:rFonts w:asciiTheme="minorHAnsi" w:hAnsiTheme="minorHAnsi" w:cstheme="minorHAnsi"/>
          <w:b/>
          <w:i/>
        </w:rPr>
        <w:t>Vyvolávací systém pro ambulance vč. rozšíření o napojení do FONS Akord</w:t>
      </w:r>
      <w:r w:rsidR="004B1A7F" w:rsidRPr="0016774E">
        <w:rPr>
          <w:rFonts w:asciiTheme="minorHAnsi" w:hAnsiTheme="minorHAnsi" w:cstheme="minorHAnsi"/>
          <w:b/>
          <w:i/>
        </w:rPr>
        <w:t>“</w:t>
      </w:r>
      <w:r w:rsidR="00D31E74" w:rsidRPr="0016774E">
        <w:rPr>
          <w:rFonts w:asciiTheme="minorHAnsi" w:hAnsiTheme="minorHAnsi" w:cstheme="minorHAnsi"/>
        </w:rPr>
        <w:t xml:space="preserve"> </w:t>
      </w:r>
      <w:r w:rsidR="00E04BB5" w:rsidRPr="0016774E">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A044AE">
      <w:pPr>
        <w:spacing w:after="0"/>
        <w:jc w:val="both"/>
        <w:rPr>
          <w:rFonts w:asciiTheme="minorHAnsi" w:hAnsiTheme="minorHAnsi" w:cstheme="minorHAnsi"/>
        </w:rPr>
      </w:pPr>
    </w:p>
    <w:p w14:paraId="67EEA9A9" w14:textId="49EFB4E3" w:rsidR="004B1A7F" w:rsidRDefault="004B1A7F" w:rsidP="00A044AE">
      <w:pPr>
        <w:spacing w:after="0"/>
        <w:jc w:val="both"/>
        <w:rPr>
          <w:rFonts w:asciiTheme="minorHAnsi" w:hAnsiTheme="minorHAnsi" w:cstheme="minorHAnsi"/>
        </w:rPr>
      </w:pPr>
    </w:p>
    <w:p w14:paraId="210E3105" w14:textId="59731D55"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lastRenderedPageBreak/>
        <w:t>Předmět smlouvy</w:t>
      </w:r>
    </w:p>
    <w:p w14:paraId="51C859D9" w14:textId="1EA620E6" w:rsidR="00C21B88" w:rsidRPr="00F4339A" w:rsidRDefault="00D700BB" w:rsidP="00C174AC">
      <w:pPr>
        <w:numPr>
          <w:ilvl w:val="0"/>
          <w:numId w:val="2"/>
        </w:numPr>
        <w:spacing w:after="0"/>
        <w:ind w:left="284"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F82C1D" w:rsidRPr="00F82C1D">
        <w:rPr>
          <w:rFonts w:asciiTheme="minorHAnsi" w:hAnsiTheme="minorHAnsi" w:cstheme="minorHAnsi"/>
          <w:b/>
          <w:bCs/>
        </w:rPr>
        <w:t xml:space="preserve">vyvolávací systém pro </w:t>
      </w:r>
      <w:r w:rsidR="00F82C1D">
        <w:rPr>
          <w:rFonts w:asciiTheme="minorHAnsi" w:hAnsiTheme="minorHAnsi" w:cstheme="minorHAnsi"/>
          <w:b/>
          <w:bCs/>
        </w:rPr>
        <w:t xml:space="preserve">odborné </w:t>
      </w:r>
      <w:r w:rsidR="00F82C1D" w:rsidRPr="00F82C1D">
        <w:rPr>
          <w:rFonts w:asciiTheme="minorHAnsi" w:hAnsiTheme="minorHAnsi" w:cstheme="minorHAnsi"/>
          <w:b/>
          <w:bCs/>
        </w:rPr>
        <w:t>ambulance</w:t>
      </w:r>
      <w:r w:rsidR="00F82C1D">
        <w:rPr>
          <w:rFonts w:asciiTheme="minorHAnsi" w:hAnsiTheme="minorHAnsi" w:cstheme="minorHAnsi"/>
        </w:rPr>
        <w:t xml:space="preserve"> </w:t>
      </w:r>
      <w:r w:rsidR="00DB1B73">
        <w:rPr>
          <w:rFonts w:asciiTheme="minorHAnsi" w:hAnsiTheme="minorHAnsi" w:cstheme="minorHAnsi"/>
          <w:i/>
        </w:rPr>
        <w:t>výrobce…………………………………….……</w:t>
      </w:r>
      <w:r w:rsidR="00C174AC">
        <w:rPr>
          <w:rFonts w:asciiTheme="minorHAnsi" w:hAnsiTheme="minorHAnsi" w:cstheme="minorHAnsi"/>
          <w:i/>
        </w:rPr>
        <w:t>, typ</w:t>
      </w:r>
      <w:r w:rsidR="00DB1B73">
        <w:rPr>
          <w:rFonts w:asciiTheme="minorHAnsi" w:hAnsiTheme="minorHAnsi" w:cstheme="minorHAnsi"/>
          <w:i/>
        </w:rPr>
        <w:t>……</w:t>
      </w:r>
      <w:r w:rsidR="00C174AC">
        <w:rPr>
          <w:rFonts w:asciiTheme="minorHAnsi" w:hAnsiTheme="minorHAnsi" w:cstheme="minorHAnsi"/>
          <w:i/>
        </w:rPr>
        <w:t>…………</w:t>
      </w:r>
      <w:r w:rsidR="00DB1B73">
        <w:rPr>
          <w:rFonts w:asciiTheme="minorHAnsi" w:hAnsiTheme="minorHAnsi" w:cstheme="minorHAnsi"/>
          <w:i/>
        </w:rPr>
        <w:t>……………..(</w:t>
      </w:r>
      <w:r w:rsidR="0026118B" w:rsidRPr="0026118B">
        <w:rPr>
          <w:rFonts w:asciiTheme="minorHAnsi" w:hAnsiTheme="minorHAnsi" w:cstheme="minorHAnsi"/>
          <w:i/>
        </w:rPr>
        <w:t xml:space="preserve"> </w:t>
      </w:r>
      <w:r w:rsidR="0026118B" w:rsidRPr="0025644A">
        <w:rPr>
          <w:rFonts w:asciiTheme="minorHAnsi" w:hAnsiTheme="minorHAnsi" w:cstheme="minorHAnsi"/>
          <w:i/>
        </w:rPr>
        <w:t xml:space="preserve">vyplní </w:t>
      </w:r>
      <w:r w:rsidR="0026118B">
        <w:rPr>
          <w:rFonts w:asciiTheme="minorHAnsi" w:hAnsiTheme="minorHAnsi" w:cstheme="minorHAnsi"/>
          <w:i/>
        </w:rPr>
        <w:t>prodávající</w:t>
      </w:r>
      <w:r w:rsidR="00DB1B73">
        <w:rPr>
          <w:rFonts w:asciiTheme="minorHAnsi" w:hAnsiTheme="minorHAnsi" w:cstheme="minorHAnsi"/>
          <w:i/>
        </w:rPr>
        <w:t>),</w:t>
      </w:r>
      <w:r w:rsidR="00802641">
        <w:rPr>
          <w:rFonts w:asciiTheme="minorHAnsi" w:hAnsiTheme="minorHAnsi" w:cstheme="minorHAnsi"/>
          <w: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č. 1</w:t>
      </w:r>
      <w:r w:rsidR="00465AE5" w:rsidRPr="00F4339A">
        <w:rPr>
          <w:rFonts w:asciiTheme="minorHAnsi" w:hAnsiTheme="minorHAnsi" w:cstheme="minorHAnsi"/>
        </w:rPr>
        <w:t xml:space="preserve"> 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w:t>
      </w:r>
      <w:proofErr w:type="spellStart"/>
      <w:r w:rsidR="00C21B88" w:rsidRPr="00F4339A">
        <w:rPr>
          <w:rFonts w:asciiTheme="minorHAnsi" w:hAnsiTheme="minorHAnsi" w:cstheme="minorHAnsi"/>
        </w:rPr>
        <w:t>ust</w:t>
      </w:r>
      <w:proofErr w:type="spellEnd"/>
      <w:r w:rsidR="00C21B88" w:rsidRPr="00F4339A">
        <w:rPr>
          <w:rFonts w:asciiTheme="minorHAnsi" w:hAnsiTheme="minorHAnsi" w:cstheme="minorHAnsi"/>
        </w:rPr>
        <w:t>. § 27 odst. 6 zákona č. 250/2000 Sb., o rozpočtových pravidlech územních rozpočtů, vlastnické právo ve prospěch svého zřizovatele, kterým je Jihomoravský kraj, IČ 70888337, sídlem Žerotínovo nám. 449/3, 601 82 Brno.</w:t>
      </w:r>
    </w:p>
    <w:p w14:paraId="2F0B4F67" w14:textId="619F125A" w:rsidR="00D459A7" w:rsidRPr="0025644A" w:rsidRDefault="00D459A7" w:rsidP="00D459A7">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Součástí předmětu plnění je rovněž uvedení zařízení do provozu</w:t>
      </w:r>
      <w:r w:rsidR="00DB1B73">
        <w:rPr>
          <w:rFonts w:asciiTheme="minorHAnsi" w:hAnsiTheme="minorHAnsi" w:cstheme="minorHAnsi"/>
        </w:rPr>
        <w:t xml:space="preserve"> </w:t>
      </w:r>
      <w:r w:rsidRPr="0025644A">
        <w:rPr>
          <w:rFonts w:asciiTheme="minorHAnsi" w:hAnsiTheme="minorHAnsi" w:cstheme="minorHAnsi"/>
        </w:rPr>
        <w:t xml:space="preserve">včetně zajištění dopravy do místa určení, </w:t>
      </w:r>
      <w:r w:rsidR="00A953CA">
        <w:rPr>
          <w:rFonts w:asciiTheme="minorHAnsi" w:hAnsiTheme="minorHAnsi" w:cstheme="minorHAnsi"/>
        </w:rPr>
        <w:t>napojení v</w:t>
      </w:r>
      <w:r w:rsidR="00A953CA" w:rsidRPr="00A62634">
        <w:rPr>
          <w:rFonts w:asciiTheme="minorHAnsi" w:hAnsiTheme="minorHAnsi" w:cstheme="minorHAnsi"/>
        </w:rPr>
        <w:t>yvolávací</w:t>
      </w:r>
      <w:r w:rsidR="00A953CA">
        <w:rPr>
          <w:rFonts w:asciiTheme="minorHAnsi" w:hAnsiTheme="minorHAnsi" w:cstheme="minorHAnsi"/>
        </w:rPr>
        <w:t>ho</w:t>
      </w:r>
      <w:r w:rsidR="00A953CA" w:rsidRPr="00A62634">
        <w:rPr>
          <w:rFonts w:asciiTheme="minorHAnsi" w:hAnsiTheme="minorHAnsi" w:cstheme="minorHAnsi"/>
        </w:rPr>
        <w:t xml:space="preserve"> systém</w:t>
      </w:r>
      <w:r w:rsidR="00A953CA">
        <w:rPr>
          <w:rFonts w:asciiTheme="minorHAnsi" w:hAnsiTheme="minorHAnsi" w:cstheme="minorHAnsi"/>
        </w:rPr>
        <w:t>u</w:t>
      </w:r>
      <w:r w:rsidR="00A953CA" w:rsidRPr="00A62634">
        <w:rPr>
          <w:rFonts w:asciiTheme="minorHAnsi" w:hAnsiTheme="minorHAnsi" w:cstheme="minorHAnsi"/>
        </w:rPr>
        <w:t xml:space="preserve"> </w:t>
      </w:r>
      <w:r w:rsidR="00A953CA">
        <w:rPr>
          <w:rFonts w:asciiTheme="minorHAnsi" w:hAnsiTheme="minorHAnsi" w:cstheme="minorHAnsi"/>
        </w:rPr>
        <w:t xml:space="preserve">do </w:t>
      </w:r>
      <w:r w:rsidR="00A953CA" w:rsidRPr="00A62634">
        <w:rPr>
          <w:rFonts w:asciiTheme="minorHAnsi" w:hAnsiTheme="minorHAnsi" w:cstheme="minorHAnsi"/>
        </w:rPr>
        <w:t>NIS FONS Akord</w:t>
      </w:r>
      <w:r w:rsidR="00A953CA">
        <w:rPr>
          <w:rFonts w:asciiTheme="minorHAnsi" w:hAnsiTheme="minorHAnsi" w:cstheme="minorHAnsi"/>
        </w:rPr>
        <w:t>,</w:t>
      </w:r>
      <w:r w:rsidR="00A953CA" w:rsidRPr="0025644A">
        <w:rPr>
          <w:rFonts w:asciiTheme="minorHAnsi" w:hAnsiTheme="minorHAnsi" w:cstheme="minorHAnsi"/>
        </w:rPr>
        <w:t xml:space="preserve"> </w:t>
      </w:r>
      <w:r w:rsidRPr="0025644A">
        <w:rPr>
          <w:rFonts w:asciiTheme="minorHAnsi" w:hAnsiTheme="minorHAnsi" w:cstheme="minorHAnsi"/>
        </w:rPr>
        <w:t>předvedení funkčnosti a zaškolení obsluhujícího personálu, likvidace obalů a odpadu</w:t>
      </w:r>
      <w:r w:rsidR="00A176D0">
        <w:rPr>
          <w:rFonts w:asciiTheme="minorHAnsi" w:hAnsiTheme="minorHAnsi" w:cstheme="minorHAnsi"/>
        </w:rPr>
        <w:t xml:space="preserve"> a též </w:t>
      </w:r>
      <w:r w:rsidR="00A176D0" w:rsidRPr="0025644A">
        <w:rPr>
          <w:rFonts w:asciiTheme="minorHAnsi" w:hAnsiTheme="minorHAnsi" w:cstheme="minorHAnsi"/>
        </w:rPr>
        <w:t>poskytování bezplatného záručního servisu</w:t>
      </w:r>
      <w:r w:rsidR="00A176D0">
        <w:rPr>
          <w:rFonts w:asciiTheme="minorHAnsi" w:hAnsiTheme="minorHAnsi" w:cstheme="minorHAnsi"/>
        </w:rPr>
        <w:t xml:space="preserve"> (pravidelných servisních prohlídek a revizí)</w:t>
      </w:r>
      <w:r w:rsidRPr="0025644A">
        <w:rPr>
          <w:rFonts w:asciiTheme="minorHAnsi" w:hAnsiTheme="minorHAnsi" w:cstheme="minorHAnsi"/>
        </w:rPr>
        <w:t>.</w:t>
      </w:r>
    </w:p>
    <w:p w14:paraId="5FF1DE22" w14:textId="3AA4757D" w:rsidR="00866581" w:rsidRPr="0025644A" w:rsidRDefault="00E66545" w:rsidP="00866581">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Součástí předmětu plnění </w:t>
      </w:r>
      <w:r w:rsidR="00B775C4" w:rsidRPr="0025644A">
        <w:rPr>
          <w:rFonts w:asciiTheme="minorHAnsi" w:hAnsiTheme="minorHAnsi" w:cstheme="minorHAnsi"/>
        </w:rPr>
        <w:t>je</w:t>
      </w:r>
      <w:r w:rsidRPr="0025644A">
        <w:rPr>
          <w:rFonts w:asciiTheme="minorHAnsi" w:hAnsiTheme="minorHAnsi" w:cstheme="minorHAnsi"/>
        </w:rPr>
        <w:t xml:space="preserve"> </w:t>
      </w:r>
      <w:r w:rsidR="00E463E6" w:rsidRPr="0025644A">
        <w:rPr>
          <w:rFonts w:asciiTheme="minorHAnsi" w:hAnsiTheme="minorHAnsi" w:cstheme="minorHAnsi"/>
        </w:rPr>
        <w:t xml:space="preserve">předání </w:t>
      </w:r>
      <w:r w:rsidRPr="0025644A">
        <w:rPr>
          <w:rFonts w:asciiTheme="minorHAnsi" w:hAnsiTheme="minorHAnsi" w:cstheme="minorHAnsi"/>
        </w:rPr>
        <w:t>návod</w:t>
      </w:r>
      <w:r w:rsidR="00E463E6" w:rsidRPr="0025644A">
        <w:rPr>
          <w:rFonts w:asciiTheme="minorHAnsi" w:hAnsiTheme="minorHAnsi" w:cstheme="minorHAnsi"/>
        </w:rPr>
        <w:t>u na obsluhu v českém jazyce 1x v písemné podobě a 1x v elektronické podobě, prohlášení o shodě</w:t>
      </w:r>
      <w:r w:rsidR="00802641">
        <w:rPr>
          <w:rFonts w:asciiTheme="minorHAnsi" w:hAnsiTheme="minorHAnsi" w:cstheme="minorHAnsi"/>
        </w:rPr>
        <w:t xml:space="preserve"> a</w:t>
      </w:r>
      <w:r w:rsidR="00E463E6" w:rsidRPr="0025644A">
        <w:rPr>
          <w:rFonts w:asciiTheme="minorHAnsi" w:hAnsiTheme="minorHAnsi" w:cstheme="minorHAnsi"/>
        </w:rPr>
        <w:t xml:space="preserve"> příslušn</w:t>
      </w:r>
      <w:r w:rsidR="00AF09A3">
        <w:rPr>
          <w:rFonts w:asciiTheme="minorHAnsi" w:hAnsiTheme="minorHAnsi" w:cstheme="minorHAnsi"/>
        </w:rPr>
        <w:t>á</w:t>
      </w:r>
      <w:r w:rsidR="00E463E6" w:rsidRPr="0025644A">
        <w:rPr>
          <w:rFonts w:asciiTheme="minorHAnsi" w:hAnsiTheme="minorHAnsi" w:cstheme="minorHAnsi"/>
        </w:rPr>
        <w:t xml:space="preserve"> dokumentac</w:t>
      </w:r>
      <w:r w:rsidR="00AF09A3">
        <w:rPr>
          <w:rFonts w:asciiTheme="minorHAnsi" w:hAnsiTheme="minorHAnsi" w:cstheme="minorHAnsi"/>
        </w:rPr>
        <w:t>e</w:t>
      </w:r>
      <w:r w:rsidR="00E463E6" w:rsidRPr="0025644A">
        <w:rPr>
          <w:rFonts w:asciiTheme="minorHAnsi" w:hAnsiTheme="minorHAnsi" w:cstheme="minorHAnsi"/>
        </w:rPr>
        <w:t xml:space="preserve"> </w:t>
      </w:r>
      <w:r w:rsidR="006F37D3" w:rsidRPr="0025644A">
        <w:rPr>
          <w:rFonts w:asciiTheme="minorHAnsi" w:hAnsiTheme="minorHAnsi" w:cstheme="minorHAnsi"/>
        </w:rPr>
        <w:t>nutné pro provozování zařízení</w:t>
      </w:r>
      <w:r w:rsidR="002C2171" w:rsidRPr="0025644A">
        <w:rPr>
          <w:rFonts w:asciiTheme="minorHAnsi" w:hAnsiTheme="minorHAnsi" w:cstheme="minorHAnsi"/>
        </w:rPr>
        <w:t>.</w:t>
      </w:r>
    </w:p>
    <w:p w14:paraId="26BC0EA6" w14:textId="77777777" w:rsidR="000C23A2" w:rsidRPr="0025644A" w:rsidRDefault="000C23A2"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3D6CE70E" w14:textId="77777777" w:rsidR="00C21B88" w:rsidRPr="0025644A" w:rsidRDefault="00C21B88" w:rsidP="00EF7476">
      <w:pPr>
        <w:pStyle w:val="Odstavecseseznamem"/>
        <w:spacing w:after="0"/>
        <w:ind w:left="284" w:hanging="284"/>
        <w:rPr>
          <w:rFonts w:asciiTheme="minorHAnsi" w:hAnsiTheme="minorHAnsi" w:cstheme="minorHAnsi"/>
        </w:rPr>
      </w:pPr>
    </w:p>
    <w:p w14:paraId="61261F13" w14:textId="13405F8D"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Kupní cena</w:t>
      </w:r>
    </w:p>
    <w:p w14:paraId="5330F3A4" w14:textId="5E013CCE" w:rsidR="002759CD" w:rsidRPr="0025644A" w:rsidRDefault="008D718A" w:rsidP="007D63B5">
      <w:pPr>
        <w:numPr>
          <w:ilvl w:val="0"/>
          <w:numId w:val="3"/>
        </w:numPr>
        <w:spacing w:after="0" w:line="360" w:lineRule="auto"/>
        <w:ind w:left="284" w:hanging="284"/>
        <w:jc w:val="both"/>
        <w:rPr>
          <w:rFonts w:asciiTheme="minorHAnsi" w:hAnsiTheme="minorHAnsi" w:cstheme="minorHAnsi"/>
        </w:rPr>
      </w:pPr>
      <w:r w:rsidRPr="0025644A">
        <w:rPr>
          <w:rFonts w:asciiTheme="minorHAnsi" w:hAnsiTheme="minorHAnsi" w:cstheme="minorHAnsi"/>
        </w:rPr>
        <w:t>Kupní cena za splnění této smlouvy prodávajícím je sjednána v souladu s cenou, kterou prodávající nabídl v rámci veřejn</w:t>
      </w:r>
      <w:r w:rsidR="00096E63">
        <w:rPr>
          <w:rFonts w:asciiTheme="minorHAnsi" w:hAnsiTheme="minorHAnsi" w:cstheme="minorHAnsi"/>
        </w:rPr>
        <w:t>é</w:t>
      </w:r>
      <w:r w:rsidRPr="0025644A">
        <w:rPr>
          <w:rFonts w:asciiTheme="minorHAnsi" w:hAnsiTheme="minorHAnsi" w:cstheme="minorHAnsi"/>
        </w:rPr>
        <w:t xml:space="preserve"> zakázk</w:t>
      </w:r>
      <w:r w:rsidR="00096E63">
        <w:rPr>
          <w:rFonts w:asciiTheme="minorHAnsi" w:hAnsiTheme="minorHAnsi" w:cstheme="minorHAnsi"/>
        </w:rPr>
        <w:t>y malého rozsahu o názvu „</w:t>
      </w:r>
      <w:r w:rsidR="00EA55EC" w:rsidRPr="00EA55EC">
        <w:rPr>
          <w:rFonts w:asciiTheme="minorHAnsi" w:hAnsiTheme="minorHAnsi" w:cstheme="minorHAnsi"/>
        </w:rPr>
        <w:t>Vyvolávací systém pro ambulance vč. rozšíření o napojení do FONS Akord</w:t>
      </w:r>
      <w:r w:rsidR="00096E63">
        <w:rPr>
          <w:rFonts w:asciiTheme="minorHAnsi" w:hAnsiTheme="minorHAnsi" w:cstheme="minorHAnsi"/>
        </w:rPr>
        <w:t>“</w:t>
      </w:r>
      <w:r w:rsidRPr="0025644A">
        <w:rPr>
          <w:rFonts w:asciiTheme="minorHAnsi" w:hAnsiTheme="minorHAnsi" w:cstheme="minorHAnsi"/>
        </w:rPr>
        <w:t xml:space="preserve">. </w:t>
      </w:r>
    </w:p>
    <w:p w14:paraId="17FFB4B8" w14:textId="61BFC541" w:rsidR="008F2D4F" w:rsidRPr="0025644A" w:rsidRDefault="008D718A" w:rsidP="007D63B5">
      <w:pPr>
        <w:numPr>
          <w:ilvl w:val="0"/>
          <w:numId w:val="3"/>
        </w:numPr>
        <w:spacing w:after="0" w:line="360" w:lineRule="auto"/>
        <w:ind w:left="284" w:hanging="284"/>
        <w:jc w:val="both"/>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F82C1D">
        <w:rPr>
          <w:rFonts w:asciiTheme="minorHAnsi" w:hAnsiTheme="minorHAnsi" w:cstheme="minorHAnsi"/>
        </w:rPr>
        <w:t>vyvolávací systém pro odborné ambulance</w:t>
      </w:r>
      <w:r w:rsidR="00AB59D5">
        <w:rPr>
          <w:rFonts w:asciiTheme="minorHAnsi" w:hAnsiTheme="minorHAnsi" w:cstheme="minorHAnsi"/>
        </w:rPr>
        <w:t xml:space="preserve"> chirurgického a ortopedického oddělení</w:t>
      </w:r>
      <w:r w:rsidR="001E351A" w:rsidRPr="001E351A">
        <w:rPr>
          <w:rFonts w:asciiTheme="minorHAnsi" w:hAnsiTheme="minorHAnsi" w:cstheme="minorHAnsi"/>
        </w:rPr>
        <w:t>,</w:t>
      </w:r>
      <w:r w:rsidR="00B2429B">
        <w:rPr>
          <w:rFonts w:asciiTheme="minorHAnsi" w:hAnsiTheme="minorHAnsi" w:cstheme="minorHAnsi"/>
        </w:rPr>
        <w:t xml:space="preserve"> typ…………………………………………………………………. </w:t>
      </w:r>
      <w:r w:rsidRPr="0025644A">
        <w:rPr>
          <w:rFonts w:asciiTheme="minorHAnsi" w:hAnsiTheme="minorHAnsi" w:cstheme="minorHAnsi"/>
        </w:rPr>
        <w:t xml:space="preserve">činí: </w:t>
      </w:r>
      <w:r w:rsidR="00327114" w:rsidRPr="0025644A">
        <w:rPr>
          <w:rFonts w:asciiTheme="minorHAnsi" w:hAnsiTheme="minorHAnsi" w:cstheme="minorHAnsi"/>
        </w:rPr>
        <w:t>.....................................</w:t>
      </w:r>
      <w:r w:rsidR="00802641">
        <w:rPr>
          <w:rFonts w:asciiTheme="minorHAnsi" w:hAnsiTheme="minorHAnsi" w:cstheme="minorHAnsi"/>
        </w:rPr>
        <w:t xml:space="preserve"> </w:t>
      </w:r>
      <w:r w:rsidR="00B2429B">
        <w:rPr>
          <w:rFonts w:asciiTheme="minorHAnsi" w:hAnsiTheme="minorHAnsi" w:cstheme="minorHAnsi"/>
        </w:rPr>
        <w:t>,</w:t>
      </w:r>
      <w:r w:rsidRPr="0025644A">
        <w:rPr>
          <w:rFonts w:asciiTheme="minorHAnsi" w:hAnsiTheme="minorHAnsi" w:cstheme="minorHAnsi"/>
        </w:rPr>
        <w:t>- Kč bez DPH</w:t>
      </w:r>
      <w:r w:rsidR="00E11534" w:rsidRPr="0025644A">
        <w:rPr>
          <w:rFonts w:asciiTheme="minorHAnsi" w:hAnsiTheme="minorHAnsi" w:cstheme="minorHAnsi"/>
        </w:rPr>
        <w:t xml:space="preserve">, tj. </w:t>
      </w:r>
      <w:r w:rsidR="00327114" w:rsidRPr="0025644A">
        <w:rPr>
          <w:rFonts w:asciiTheme="minorHAnsi" w:hAnsiTheme="minorHAnsi" w:cstheme="minorHAnsi"/>
        </w:rPr>
        <w:t>......................</w:t>
      </w:r>
      <w:r w:rsidR="00E11534" w:rsidRPr="0025644A">
        <w:rPr>
          <w:rFonts w:asciiTheme="minorHAnsi" w:hAnsiTheme="minorHAnsi" w:cstheme="minorHAnsi"/>
        </w:rPr>
        <w:t>…………,- Kč vč. …</w:t>
      </w:r>
      <w:r w:rsidR="00802641">
        <w:rPr>
          <w:rFonts w:asciiTheme="minorHAnsi" w:hAnsiTheme="minorHAnsi" w:cstheme="minorHAnsi"/>
        </w:rPr>
        <w:t>.</w:t>
      </w:r>
      <w:r w:rsidR="00327114" w:rsidRPr="0025644A">
        <w:rPr>
          <w:rFonts w:asciiTheme="minorHAnsi" w:hAnsiTheme="minorHAnsi" w:cstheme="minorHAnsi"/>
        </w:rPr>
        <w:t>...</w:t>
      </w:r>
      <w:r w:rsidR="00E11534" w:rsidRPr="0025644A">
        <w:rPr>
          <w:rFonts w:asciiTheme="minorHAnsi" w:hAnsiTheme="minorHAnsi" w:cstheme="minorHAnsi"/>
        </w:rPr>
        <w:t>.% DPH</w:t>
      </w:r>
      <w:r w:rsidR="00C93163" w:rsidRPr="0025644A">
        <w:rPr>
          <w:rFonts w:asciiTheme="minorHAnsi" w:hAnsiTheme="minorHAnsi" w:cstheme="minorHAnsi"/>
        </w:rPr>
        <w:t xml:space="preserve">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0103C477" w:rsidR="000C23A2" w:rsidRDefault="000C23A2" w:rsidP="00EF7476">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 xml:space="preserve">příslušných zaměstnanců, tj. techniků kupujícího a obsluhujícího personálu, potřebné doklady ke zboží, </w:t>
      </w:r>
      <w:r w:rsidRPr="0025644A">
        <w:rPr>
          <w:rFonts w:asciiTheme="minorHAnsi" w:hAnsiTheme="minorHAnsi" w:cstheme="minorHAnsi"/>
        </w:rPr>
        <w:t xml:space="preserve">pravidelné revize/prohlídky/validace v požadovaném intervalu (pokud jsou pro správnou funkci zařízení výrobcem či servisní organizací nařízeny nebo doporučeny, včetně měněných náhradních dílů), vše včetně vystavení protokolu, </w:t>
      </w:r>
      <w:r w:rsidR="00B8331E" w:rsidRPr="0025644A">
        <w:rPr>
          <w:rFonts w:asciiTheme="minorHAnsi" w:hAnsiTheme="minorHAnsi" w:cstheme="minorHAnsi"/>
        </w:rPr>
        <w:t>to vše po dobu záruky bez povinnosti kupujícího platit prodávajícímu nad rámec sjednané kupní ceny.</w:t>
      </w:r>
    </w:p>
    <w:p w14:paraId="51D921E0" w14:textId="77777777" w:rsidR="00855ED1" w:rsidRDefault="00855ED1" w:rsidP="00855ED1">
      <w:pPr>
        <w:spacing w:after="0"/>
        <w:jc w:val="both"/>
        <w:rPr>
          <w:rFonts w:asciiTheme="minorHAnsi" w:hAnsiTheme="minorHAnsi" w:cstheme="minorHAnsi"/>
        </w:rPr>
      </w:pPr>
    </w:p>
    <w:p w14:paraId="7F110487" w14:textId="177305B2"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Platební podmínky</w:t>
      </w:r>
    </w:p>
    <w:p w14:paraId="324C9777" w14:textId="73977AF3" w:rsidR="00690CD7" w:rsidRPr="0025644A" w:rsidRDefault="00690CD7"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w:t>
      </w:r>
      <w:r w:rsidRPr="0025644A">
        <w:rPr>
          <w:rFonts w:asciiTheme="minorHAnsi" w:hAnsiTheme="minorHAnsi" w:cstheme="minorHAnsi"/>
        </w:rPr>
        <w:lastRenderedPageBreak/>
        <w:t xml:space="preserve">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Splatnost faktury činí </w:t>
      </w:r>
      <w:r w:rsidR="008571CA">
        <w:rPr>
          <w:rFonts w:asciiTheme="minorHAnsi" w:hAnsiTheme="minorHAnsi" w:cstheme="minorHAnsi"/>
        </w:rPr>
        <w:t>3</w:t>
      </w:r>
      <w:r w:rsidR="008571CA" w:rsidRPr="008571CA">
        <w:rPr>
          <w:rFonts w:asciiTheme="minorHAnsi" w:hAnsiTheme="minorHAnsi" w:cstheme="minorHAnsi"/>
        </w:rPr>
        <w:t>0</w:t>
      </w:r>
      <w:r w:rsidRPr="008571CA">
        <w:rPr>
          <w:rFonts w:asciiTheme="minorHAnsi" w:hAnsiTheme="minorHAnsi" w:cstheme="minorHAnsi"/>
        </w:rPr>
        <w:t xml:space="preserve"> </w:t>
      </w:r>
      <w:r w:rsidRPr="0025644A">
        <w:rPr>
          <w:rFonts w:asciiTheme="minorHAnsi" w:hAnsiTheme="minorHAnsi" w:cstheme="minorHAnsi"/>
        </w:rPr>
        <w:t xml:space="preserve">dnů od jejího </w:t>
      </w:r>
      <w:r w:rsidR="002A2A88" w:rsidRPr="0025644A">
        <w:rPr>
          <w:rFonts w:asciiTheme="minorHAnsi" w:hAnsiTheme="minorHAnsi" w:cstheme="minorHAnsi"/>
        </w:rPr>
        <w:t>prokazatelné</w:t>
      </w:r>
      <w:r w:rsidR="00784404" w:rsidRPr="0025644A">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 xml:space="preserve">doručení kupujícímu. </w:t>
      </w:r>
    </w:p>
    <w:p w14:paraId="3F5B729E" w14:textId="77777777" w:rsidR="00CD36EB" w:rsidRPr="0025644A" w:rsidRDefault="001905FE"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85416" w:rsidRPr="0025644A">
        <w:rPr>
          <w:rFonts w:asciiTheme="minorHAnsi" w:hAnsiTheme="minorHAnsi" w:cstheme="minorHAnsi"/>
        </w:rPr>
        <w:t>.</w:t>
      </w:r>
    </w:p>
    <w:p w14:paraId="3248EEB1" w14:textId="77777777" w:rsidR="001905FE" w:rsidRPr="00D714FD" w:rsidRDefault="000C7476"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w:t>
      </w:r>
      <w:r w:rsidRPr="00D714FD">
        <w:rPr>
          <w:rFonts w:asciiTheme="minorHAnsi" w:hAnsiTheme="minorHAnsi" w:cstheme="minorHAnsi"/>
        </w:rPr>
        <w:t xml:space="preserve">či opravených </w:t>
      </w:r>
      <w:r w:rsidR="00617DF3" w:rsidRPr="00D714FD">
        <w:rPr>
          <w:rFonts w:asciiTheme="minorHAnsi" w:hAnsiTheme="minorHAnsi" w:cstheme="minorHAnsi"/>
        </w:rPr>
        <w:t xml:space="preserve">daňových </w:t>
      </w:r>
      <w:r w:rsidRPr="00D714FD">
        <w:rPr>
          <w:rFonts w:asciiTheme="minorHAnsi" w:hAnsiTheme="minorHAnsi" w:cstheme="minorHAnsi"/>
        </w:rPr>
        <w:t>dokladů.</w:t>
      </w:r>
    </w:p>
    <w:p w14:paraId="32F9C73B" w14:textId="77777777" w:rsidR="00286989" w:rsidRPr="00D714FD" w:rsidRDefault="00286989" w:rsidP="00EF7476">
      <w:pPr>
        <w:numPr>
          <w:ilvl w:val="0"/>
          <w:numId w:val="4"/>
        </w:numPr>
        <w:spacing w:after="0"/>
        <w:ind w:left="284" w:hanging="284"/>
        <w:jc w:val="both"/>
        <w:rPr>
          <w:rFonts w:asciiTheme="minorHAnsi" w:hAnsiTheme="minorHAnsi" w:cstheme="minorHAnsi"/>
        </w:rPr>
      </w:pPr>
      <w:r w:rsidRPr="00D714FD">
        <w:rPr>
          <w:rFonts w:asciiTheme="minorHAnsi" w:hAnsiTheme="minorHAnsi" w:cstheme="minorHAnsi"/>
        </w:rPr>
        <w:t>V případě prodlení kupujícího s úhradou kupní ceny je prodávající oprávněn požadovat po kupujícím zaplacení úroků z prodlení ve výši 0,0</w:t>
      </w:r>
      <w:r w:rsidR="006B1A12" w:rsidRPr="00D714FD">
        <w:rPr>
          <w:rFonts w:asciiTheme="minorHAnsi" w:hAnsiTheme="minorHAnsi" w:cstheme="minorHAnsi"/>
        </w:rPr>
        <w:t>1</w:t>
      </w:r>
      <w:r w:rsidRPr="00D714FD">
        <w:rPr>
          <w:rFonts w:asciiTheme="minorHAnsi" w:hAnsiTheme="minorHAnsi" w:cstheme="minorHAnsi"/>
        </w:rPr>
        <w:t>% z dlužné částky za každý den prodlení.</w:t>
      </w:r>
    </w:p>
    <w:p w14:paraId="27B02165" w14:textId="77777777" w:rsidR="0025644A" w:rsidRPr="00D714FD" w:rsidRDefault="0025644A" w:rsidP="00EF7476">
      <w:pPr>
        <w:spacing w:after="0"/>
        <w:ind w:left="284" w:hanging="284"/>
        <w:jc w:val="both"/>
        <w:rPr>
          <w:rFonts w:asciiTheme="minorHAnsi" w:hAnsiTheme="minorHAnsi" w:cstheme="minorHAnsi"/>
        </w:rPr>
      </w:pPr>
    </w:p>
    <w:p w14:paraId="23B431F4" w14:textId="53665010" w:rsidR="00023BFF" w:rsidRPr="00D714FD" w:rsidRDefault="00023BFF" w:rsidP="00855ED1">
      <w:pPr>
        <w:pStyle w:val="Odstavecseseznamem"/>
        <w:numPr>
          <w:ilvl w:val="0"/>
          <w:numId w:val="34"/>
        </w:numPr>
        <w:spacing w:after="0"/>
        <w:jc w:val="center"/>
        <w:rPr>
          <w:rFonts w:asciiTheme="minorHAnsi" w:hAnsiTheme="minorHAnsi" w:cstheme="minorHAnsi"/>
          <w:b/>
        </w:rPr>
      </w:pPr>
      <w:r w:rsidRPr="00D714FD">
        <w:rPr>
          <w:rFonts w:asciiTheme="minorHAnsi" w:hAnsiTheme="minorHAnsi" w:cstheme="minorHAnsi"/>
          <w:b/>
        </w:rPr>
        <w:t>Termín plnění</w:t>
      </w:r>
    </w:p>
    <w:p w14:paraId="70E3A1F3" w14:textId="6F787B11" w:rsidR="00F3508B" w:rsidRPr="00D714FD" w:rsidRDefault="00F3508B" w:rsidP="00F3508B">
      <w:pPr>
        <w:numPr>
          <w:ilvl w:val="0"/>
          <w:numId w:val="22"/>
        </w:numPr>
        <w:spacing w:after="0"/>
        <w:ind w:left="284" w:hanging="284"/>
        <w:jc w:val="both"/>
        <w:rPr>
          <w:rFonts w:asciiTheme="minorHAnsi" w:hAnsiTheme="minorHAnsi" w:cstheme="minorHAnsi"/>
          <w:bCs/>
        </w:rPr>
      </w:pPr>
      <w:r w:rsidRPr="00D714FD">
        <w:rPr>
          <w:rFonts w:asciiTheme="minorHAnsi" w:hAnsiTheme="minorHAnsi" w:cstheme="minorHAnsi"/>
        </w:rPr>
        <w:t>Prodávající se zavazuje odevzdat zařízení dle podmínek sjednaných v čl. V. této smlouvy nejpozději do</w:t>
      </w:r>
      <w:r w:rsidRPr="00D714FD">
        <w:rPr>
          <w:rFonts w:asciiTheme="minorHAnsi" w:hAnsiTheme="minorHAnsi" w:cstheme="minorHAnsi"/>
          <w:b/>
        </w:rPr>
        <w:t xml:space="preserve"> </w:t>
      </w:r>
      <w:r w:rsidR="004974FA">
        <w:rPr>
          <w:rFonts w:asciiTheme="minorHAnsi" w:hAnsiTheme="minorHAnsi" w:cstheme="minorHAnsi"/>
          <w:b/>
        </w:rPr>
        <w:t>120</w:t>
      </w:r>
      <w:r w:rsidR="00457859" w:rsidRPr="00D714FD">
        <w:rPr>
          <w:rFonts w:asciiTheme="minorHAnsi" w:hAnsiTheme="minorHAnsi" w:cstheme="minorHAnsi"/>
          <w:b/>
        </w:rPr>
        <w:t xml:space="preserve"> dnů </w:t>
      </w:r>
      <w:r w:rsidR="00457859" w:rsidRPr="00D714FD">
        <w:rPr>
          <w:rFonts w:asciiTheme="minorHAnsi" w:hAnsiTheme="minorHAnsi" w:cstheme="minorHAnsi"/>
          <w:bCs/>
        </w:rPr>
        <w:t>ode dne účinnosti smlouvy</w:t>
      </w:r>
      <w:r w:rsidRPr="00D714FD">
        <w:rPr>
          <w:rFonts w:asciiTheme="minorHAnsi" w:hAnsiTheme="minorHAnsi" w:cstheme="minorHAnsi"/>
          <w:bCs/>
        </w:rPr>
        <w:t>.</w:t>
      </w:r>
    </w:p>
    <w:p w14:paraId="1E546ED0" w14:textId="77777777" w:rsidR="00BC7D7C" w:rsidRPr="00D714FD" w:rsidRDefault="00BC7D7C" w:rsidP="00EF7476">
      <w:pPr>
        <w:spacing w:after="0"/>
        <w:ind w:left="284" w:hanging="284"/>
        <w:jc w:val="both"/>
        <w:rPr>
          <w:rFonts w:asciiTheme="minorHAnsi" w:hAnsiTheme="minorHAnsi" w:cstheme="minorHAnsi"/>
        </w:rPr>
      </w:pPr>
    </w:p>
    <w:p w14:paraId="282BEF0A" w14:textId="33AEF3AC" w:rsidR="00023BFF" w:rsidRPr="00D714FD" w:rsidRDefault="00023BFF" w:rsidP="007941A9">
      <w:pPr>
        <w:pStyle w:val="Odstavecseseznamem"/>
        <w:numPr>
          <w:ilvl w:val="0"/>
          <w:numId w:val="34"/>
        </w:numPr>
        <w:spacing w:after="0"/>
        <w:jc w:val="center"/>
        <w:rPr>
          <w:rFonts w:asciiTheme="minorHAnsi" w:hAnsiTheme="minorHAnsi" w:cstheme="minorHAnsi"/>
          <w:b/>
        </w:rPr>
      </w:pPr>
      <w:r w:rsidRPr="00D714FD">
        <w:rPr>
          <w:rFonts w:asciiTheme="minorHAnsi" w:hAnsiTheme="minorHAnsi" w:cstheme="minorHAnsi"/>
          <w:b/>
        </w:rPr>
        <w:t>Místo plnění</w:t>
      </w:r>
    </w:p>
    <w:p w14:paraId="5A6EBBC9" w14:textId="5828D891" w:rsidR="00597C9F" w:rsidRPr="00D714FD" w:rsidRDefault="00804344" w:rsidP="00EF7476">
      <w:pPr>
        <w:numPr>
          <w:ilvl w:val="0"/>
          <w:numId w:val="6"/>
        </w:numPr>
        <w:spacing w:after="0"/>
        <w:ind w:left="284" w:hanging="284"/>
        <w:jc w:val="both"/>
        <w:rPr>
          <w:rFonts w:asciiTheme="minorHAnsi" w:hAnsiTheme="minorHAnsi" w:cstheme="minorHAnsi"/>
        </w:rPr>
      </w:pPr>
      <w:r w:rsidRPr="00D714FD">
        <w:rPr>
          <w:rFonts w:asciiTheme="minorHAnsi" w:hAnsiTheme="minorHAnsi" w:cstheme="minorHAnsi"/>
        </w:rPr>
        <w:t xml:space="preserve">Zařízení bude odevzdáno </w:t>
      </w:r>
      <w:r w:rsidR="00381732" w:rsidRPr="00D714FD">
        <w:rPr>
          <w:rFonts w:asciiTheme="minorHAnsi" w:hAnsiTheme="minorHAnsi" w:cstheme="minorHAnsi"/>
        </w:rPr>
        <w:t>na adrese</w:t>
      </w:r>
      <w:r w:rsidR="003A01A4" w:rsidRPr="00D714FD">
        <w:rPr>
          <w:rFonts w:asciiTheme="minorHAnsi" w:hAnsiTheme="minorHAnsi" w:cstheme="minorHAnsi"/>
        </w:rPr>
        <w:t xml:space="preserve"> sídla</w:t>
      </w:r>
      <w:r w:rsidR="00381732" w:rsidRPr="00D714FD">
        <w:rPr>
          <w:rFonts w:asciiTheme="minorHAnsi" w:hAnsiTheme="minorHAnsi" w:cstheme="minorHAnsi"/>
        </w:rPr>
        <w:t xml:space="preserve"> </w:t>
      </w:r>
      <w:r w:rsidRPr="00D714FD">
        <w:rPr>
          <w:rFonts w:asciiTheme="minorHAnsi" w:hAnsiTheme="minorHAnsi" w:cstheme="minorHAnsi"/>
        </w:rPr>
        <w:t>kupujícího</w:t>
      </w:r>
      <w:r w:rsidR="00A51454" w:rsidRPr="00D714FD">
        <w:rPr>
          <w:rFonts w:asciiTheme="minorHAnsi" w:hAnsiTheme="minorHAnsi" w:cstheme="minorHAnsi"/>
        </w:rPr>
        <w:t xml:space="preserve"> Nemocnice Znojmo, p. o., </w:t>
      </w:r>
      <w:r w:rsidR="00D85BFB" w:rsidRPr="00D714FD">
        <w:rPr>
          <w:rFonts w:asciiTheme="minorHAnsi" w:hAnsiTheme="minorHAnsi" w:cstheme="minorHAnsi"/>
        </w:rPr>
        <w:t xml:space="preserve">MUDr. Jana Janského 11, </w:t>
      </w:r>
      <w:r w:rsidR="00A51454" w:rsidRPr="00D714FD">
        <w:rPr>
          <w:rFonts w:asciiTheme="minorHAnsi" w:hAnsiTheme="minorHAnsi" w:cstheme="minorHAnsi"/>
          <w:shd w:val="clear" w:color="auto" w:fill="FFFFFF"/>
        </w:rPr>
        <w:t>669 02 Znojmo</w:t>
      </w:r>
      <w:r w:rsidR="00D85BFB" w:rsidRPr="00D714FD">
        <w:rPr>
          <w:rFonts w:asciiTheme="minorHAnsi" w:hAnsiTheme="minorHAnsi" w:cstheme="minorHAnsi"/>
        </w:rPr>
        <w:t>.</w:t>
      </w:r>
    </w:p>
    <w:p w14:paraId="17CDCA04" w14:textId="77777777" w:rsidR="00457859" w:rsidRPr="00D714FD" w:rsidRDefault="00804344" w:rsidP="00457859">
      <w:pPr>
        <w:numPr>
          <w:ilvl w:val="0"/>
          <w:numId w:val="6"/>
        </w:numPr>
        <w:spacing w:after="0"/>
        <w:ind w:left="284" w:hanging="284"/>
        <w:jc w:val="both"/>
        <w:rPr>
          <w:rFonts w:asciiTheme="minorHAnsi" w:hAnsiTheme="minorHAnsi" w:cstheme="minorHAnsi"/>
        </w:rPr>
      </w:pPr>
      <w:r w:rsidRPr="00D714FD">
        <w:rPr>
          <w:rFonts w:asciiTheme="minorHAnsi" w:hAnsiTheme="minorHAnsi" w:cstheme="minorHAnsi"/>
        </w:rPr>
        <w:t xml:space="preserve">Prodávající bude předem informovat kupujícího o přesném termínu </w:t>
      </w:r>
      <w:r w:rsidR="00811C89" w:rsidRPr="00D714FD">
        <w:rPr>
          <w:rFonts w:asciiTheme="minorHAnsi" w:hAnsiTheme="minorHAnsi" w:cstheme="minorHAnsi"/>
        </w:rPr>
        <w:t xml:space="preserve">instalace a </w:t>
      </w:r>
      <w:r w:rsidR="00BE1188" w:rsidRPr="00D714FD">
        <w:rPr>
          <w:rFonts w:asciiTheme="minorHAnsi" w:hAnsiTheme="minorHAnsi" w:cstheme="minorHAnsi"/>
        </w:rPr>
        <w:t>předání</w:t>
      </w:r>
      <w:r w:rsidRPr="00D714FD">
        <w:rPr>
          <w:rFonts w:asciiTheme="minorHAnsi" w:hAnsiTheme="minorHAnsi" w:cstheme="minorHAnsi"/>
        </w:rPr>
        <w:t xml:space="preserve"> zařízení, a to </w:t>
      </w:r>
      <w:r w:rsidR="008B3B87" w:rsidRPr="00D714FD">
        <w:rPr>
          <w:rFonts w:asciiTheme="minorHAnsi" w:hAnsiTheme="minorHAnsi" w:cstheme="minorHAnsi"/>
        </w:rPr>
        <w:t xml:space="preserve">písemně </w:t>
      </w:r>
      <w:r w:rsidR="00233037" w:rsidRPr="00D714FD">
        <w:rPr>
          <w:rFonts w:asciiTheme="minorHAnsi" w:hAnsiTheme="minorHAnsi" w:cstheme="minorHAnsi"/>
        </w:rPr>
        <w:t xml:space="preserve">nebo elektronicky </w:t>
      </w:r>
      <w:r w:rsidR="00C25E5D" w:rsidRPr="00D714FD">
        <w:rPr>
          <w:rFonts w:asciiTheme="minorHAnsi" w:hAnsiTheme="minorHAnsi" w:cstheme="minorHAnsi"/>
        </w:rPr>
        <w:t xml:space="preserve">tak, aby zpráva o odevzdání byla doručena kupujícímu </w:t>
      </w:r>
      <w:r w:rsidRPr="00D714FD">
        <w:rPr>
          <w:rFonts w:asciiTheme="minorHAnsi" w:hAnsiTheme="minorHAnsi" w:cstheme="minorHAnsi"/>
        </w:rPr>
        <w:t xml:space="preserve">nejméně </w:t>
      </w:r>
      <w:r w:rsidR="00BE1188" w:rsidRPr="00D714FD">
        <w:rPr>
          <w:rFonts w:asciiTheme="minorHAnsi" w:hAnsiTheme="minorHAnsi" w:cstheme="minorHAnsi"/>
        </w:rPr>
        <w:t>5</w:t>
      </w:r>
      <w:r w:rsidRPr="00D714FD">
        <w:rPr>
          <w:rFonts w:asciiTheme="minorHAnsi" w:hAnsiTheme="minorHAnsi" w:cstheme="minorHAnsi"/>
        </w:rPr>
        <w:t xml:space="preserve"> </w:t>
      </w:r>
      <w:r w:rsidR="00E11EDA" w:rsidRPr="00D714FD">
        <w:rPr>
          <w:rFonts w:asciiTheme="minorHAnsi" w:hAnsiTheme="minorHAnsi" w:cstheme="minorHAnsi"/>
        </w:rPr>
        <w:t xml:space="preserve">kalendářních </w:t>
      </w:r>
      <w:r w:rsidRPr="00D714FD">
        <w:rPr>
          <w:rFonts w:asciiTheme="minorHAnsi" w:hAnsiTheme="minorHAnsi" w:cstheme="minorHAnsi"/>
        </w:rPr>
        <w:t>dnů před odevzdáním zařízení.</w:t>
      </w:r>
    </w:p>
    <w:p w14:paraId="0A641990" w14:textId="1EAE1307" w:rsidR="00FC1675" w:rsidRPr="00A62107" w:rsidRDefault="002B0A71" w:rsidP="00FC1675">
      <w:pPr>
        <w:numPr>
          <w:ilvl w:val="0"/>
          <w:numId w:val="6"/>
        </w:numPr>
        <w:spacing w:after="0"/>
        <w:ind w:left="284" w:hanging="284"/>
        <w:jc w:val="both"/>
        <w:rPr>
          <w:rFonts w:asciiTheme="minorHAnsi" w:hAnsiTheme="minorHAnsi" w:cstheme="minorHAnsi"/>
          <w:color w:val="FF0000"/>
        </w:rPr>
      </w:pPr>
      <w:r w:rsidRPr="00D714FD">
        <w:rPr>
          <w:rFonts w:asciiTheme="minorHAnsi" w:hAnsiTheme="minorHAnsi" w:cstheme="minorHAnsi"/>
        </w:rPr>
        <w:t>Kontaktní</w:t>
      </w:r>
      <w:r w:rsidR="007904FA" w:rsidRPr="00D714FD">
        <w:rPr>
          <w:rFonts w:asciiTheme="minorHAnsi" w:hAnsiTheme="minorHAnsi" w:cstheme="minorHAnsi"/>
        </w:rPr>
        <w:t xml:space="preserve"> osob</w:t>
      </w:r>
      <w:r w:rsidR="002E1648" w:rsidRPr="00D714FD">
        <w:rPr>
          <w:rFonts w:asciiTheme="minorHAnsi" w:hAnsiTheme="minorHAnsi" w:cstheme="minorHAnsi"/>
        </w:rPr>
        <w:t>ou</w:t>
      </w:r>
      <w:r w:rsidR="007904FA" w:rsidRPr="00D714FD">
        <w:rPr>
          <w:rFonts w:asciiTheme="minorHAnsi" w:hAnsiTheme="minorHAnsi" w:cstheme="minorHAnsi"/>
        </w:rPr>
        <w:t xml:space="preserve"> </w:t>
      </w:r>
      <w:r w:rsidRPr="00D714FD">
        <w:rPr>
          <w:rFonts w:asciiTheme="minorHAnsi" w:hAnsiTheme="minorHAnsi" w:cstheme="minorHAnsi"/>
        </w:rPr>
        <w:t>a odpovědným zaměstnanc</w:t>
      </w:r>
      <w:r w:rsidR="002E1648" w:rsidRPr="00D714FD">
        <w:rPr>
          <w:rFonts w:asciiTheme="minorHAnsi" w:hAnsiTheme="minorHAnsi" w:cstheme="minorHAnsi"/>
        </w:rPr>
        <w:t>em</w:t>
      </w:r>
      <w:r w:rsidRPr="00D714FD">
        <w:rPr>
          <w:rFonts w:asciiTheme="minorHAnsi" w:hAnsiTheme="minorHAnsi" w:cstheme="minorHAnsi"/>
        </w:rPr>
        <w:t xml:space="preserve"> kupujícího </w:t>
      </w:r>
      <w:r w:rsidR="00175EEF">
        <w:rPr>
          <w:rFonts w:asciiTheme="minorHAnsi" w:hAnsiTheme="minorHAnsi" w:cstheme="minorHAnsi"/>
        </w:rPr>
        <w:t>je</w:t>
      </w:r>
      <w:r w:rsidRPr="00D714FD">
        <w:rPr>
          <w:rFonts w:asciiTheme="minorHAnsi" w:hAnsiTheme="minorHAnsi" w:cstheme="minorHAnsi"/>
        </w:rPr>
        <w:t xml:space="preserve"> pro účely této smlouvy určen</w:t>
      </w:r>
      <w:r w:rsidR="00EA4758" w:rsidRPr="00D714FD">
        <w:rPr>
          <w:rFonts w:asciiTheme="minorHAnsi" w:hAnsiTheme="minorHAnsi" w:cstheme="minorHAnsi"/>
        </w:rPr>
        <w:t xml:space="preserve"> </w:t>
      </w:r>
      <w:r w:rsidR="00A62107" w:rsidRPr="00D714FD">
        <w:rPr>
          <w:rFonts w:asciiTheme="minorHAnsi" w:hAnsiTheme="minorHAnsi" w:cstheme="minorHAnsi"/>
        </w:rPr>
        <w:t>Roman Citterberg</w:t>
      </w:r>
      <w:r w:rsidR="00FC1675" w:rsidRPr="00D714FD">
        <w:rPr>
          <w:rFonts w:asciiTheme="minorHAnsi" w:hAnsiTheme="minorHAnsi" w:cstheme="minorHAnsi"/>
        </w:rPr>
        <w:t xml:space="preserve"> tel. 515 215 </w:t>
      </w:r>
      <w:r w:rsidR="00A62107" w:rsidRPr="00A62107">
        <w:rPr>
          <w:rFonts w:asciiTheme="minorHAnsi" w:hAnsiTheme="minorHAnsi" w:cstheme="minorHAnsi"/>
        </w:rPr>
        <w:t>532</w:t>
      </w:r>
      <w:r w:rsidR="00FC1675" w:rsidRPr="00A62107">
        <w:rPr>
          <w:rFonts w:asciiTheme="minorHAnsi" w:hAnsiTheme="minorHAnsi" w:cstheme="minorHAnsi"/>
        </w:rPr>
        <w:t xml:space="preserve">, e-mail </w:t>
      </w:r>
      <w:proofErr w:type="spellStart"/>
      <w:r w:rsidR="00A62107" w:rsidRPr="00A62107">
        <w:rPr>
          <w:rFonts w:asciiTheme="minorHAnsi" w:hAnsiTheme="minorHAnsi" w:cstheme="minorHAnsi"/>
          <w:color w:val="0000FF"/>
          <w:u w:val="single"/>
        </w:rPr>
        <w:t>roman.citterberg</w:t>
      </w:r>
      <w:proofErr w:type="spellEnd"/>
      <w:r w:rsidR="00A62107" w:rsidRPr="00A62107">
        <w:rPr>
          <w:rFonts w:asciiTheme="minorHAnsi" w:hAnsiTheme="minorHAnsi" w:cstheme="minorHAnsi"/>
          <w:color w:val="0000FF"/>
          <w:u w:val="single"/>
        </w:rPr>
        <w:t xml:space="preserve"> </w:t>
      </w:r>
      <w:r w:rsidR="00FC1675" w:rsidRPr="00A62107">
        <w:rPr>
          <w:rFonts w:asciiTheme="minorHAnsi" w:hAnsiTheme="minorHAnsi" w:cstheme="minorHAnsi"/>
          <w:color w:val="0000FF"/>
          <w:u w:val="single"/>
        </w:rPr>
        <w:t>@nemzn.cz</w:t>
      </w:r>
      <w:r w:rsidR="00FC1675" w:rsidRPr="00A62107">
        <w:rPr>
          <w:rFonts w:asciiTheme="minorHAnsi" w:hAnsiTheme="minorHAnsi" w:cstheme="minorHAnsi"/>
        </w:rPr>
        <w:t>.</w:t>
      </w:r>
    </w:p>
    <w:p w14:paraId="37CC37CC" w14:textId="614B97C9" w:rsidR="00E11EDA" w:rsidRPr="00220DDA" w:rsidRDefault="00E11EDA" w:rsidP="007D63B5">
      <w:pPr>
        <w:numPr>
          <w:ilvl w:val="0"/>
          <w:numId w:val="6"/>
        </w:numPr>
        <w:spacing w:after="0" w:line="360" w:lineRule="auto"/>
        <w:ind w:left="284" w:hanging="284"/>
        <w:jc w:val="both"/>
        <w:rPr>
          <w:rFonts w:asciiTheme="minorHAnsi" w:hAnsiTheme="minorHAnsi" w:cstheme="minorHAnsi"/>
        </w:rPr>
      </w:pPr>
      <w:r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Pr="00220DDA">
        <w:rPr>
          <w:rFonts w:asciiTheme="minorHAnsi" w:hAnsiTheme="minorHAnsi" w:cstheme="minorHAnsi"/>
        </w:rPr>
        <w:t>mail: ………………</w:t>
      </w:r>
      <w:r w:rsidR="007D63B5" w:rsidRPr="00220DDA">
        <w:rPr>
          <w:rFonts w:asciiTheme="minorHAnsi" w:hAnsiTheme="minorHAnsi" w:cstheme="minorHAnsi"/>
        </w:rPr>
        <w:t>……………………………………………...………</w:t>
      </w:r>
      <w:r w:rsidR="00F1567A" w:rsidRPr="00220DDA">
        <w:rPr>
          <w:rFonts w:asciiTheme="minorHAnsi" w:hAnsiTheme="minorHAnsi" w:cstheme="minorHAnsi"/>
        </w:rPr>
        <w:t>…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27952EF2" w:rsidR="00483441" w:rsidRPr="00220DDA" w:rsidRDefault="00483441" w:rsidP="00EF7476">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w:t>
      </w:r>
      <w:r w:rsidR="00B336DD">
        <w:rPr>
          <w:rFonts w:asciiTheme="minorHAnsi" w:hAnsiTheme="minorHAnsi" w:cstheme="minorHAnsi"/>
        </w:rPr>
        <w:t xml:space="preserve"> uvedení zařízení do provozu a </w:t>
      </w:r>
      <w:r w:rsidR="00811C89">
        <w:rPr>
          <w:rFonts w:asciiTheme="minorHAnsi" w:hAnsiTheme="minorHAnsi" w:cstheme="minorHAnsi"/>
        </w:rPr>
        <w:t>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1AEDBEBF" w:rsidR="00D953B5" w:rsidRPr="0025644A" w:rsidRDefault="00D953B5" w:rsidP="00EF7476">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w:t>
      </w:r>
      <w:r w:rsidR="00D85BFB">
        <w:rPr>
          <w:rFonts w:asciiTheme="minorHAnsi" w:hAnsiTheme="minorHAnsi" w:cstheme="minorHAnsi"/>
        </w:rPr>
        <w:t>uvedení do provozu</w:t>
      </w:r>
      <w:r w:rsidRPr="00220DDA">
        <w:rPr>
          <w:rFonts w:asciiTheme="minorHAnsi" w:hAnsiTheme="minorHAnsi" w:cstheme="minorHAnsi"/>
        </w:rPr>
        <w:t xml:space="preserve">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00D85BFB">
        <w:rPr>
          <w:rFonts w:asciiTheme="minorHAnsi" w:hAnsiTheme="minorHAnsi" w:cstheme="minorHAnsi"/>
        </w:rPr>
        <w:t xml:space="preserve">uvedení do provozu </w:t>
      </w:r>
      <w:r w:rsidRPr="0025644A">
        <w:rPr>
          <w:rFonts w:asciiTheme="minorHAnsi" w:hAnsiTheme="minorHAnsi" w:cstheme="minorHAnsi"/>
        </w:rPr>
        <w:t xml:space="preserve">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6175B181" w:rsidR="00477FD2" w:rsidRPr="0025644A" w:rsidRDefault="008B3B87"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w:t>
      </w:r>
      <w:r w:rsidR="00335EEC">
        <w:rPr>
          <w:rFonts w:asciiTheme="minorHAnsi" w:hAnsiTheme="minorHAnsi" w:cstheme="minorHAnsi"/>
        </w:rPr>
        <w:t xml:space="preserve">byla </w:t>
      </w:r>
      <w:r w:rsidR="00D26514" w:rsidRPr="0025644A">
        <w:rPr>
          <w:rFonts w:asciiTheme="minorHAnsi" w:hAnsiTheme="minorHAnsi" w:cstheme="minorHAnsi"/>
        </w:rPr>
        <w:t>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572C80F6" w:rsidR="00477FD2" w:rsidRPr="0025644A" w:rsidRDefault="00D953B5"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w:t>
      </w:r>
    </w:p>
    <w:p w14:paraId="1B49B9E9" w14:textId="131DCB69" w:rsidR="00477FD2" w:rsidRPr="0025644A" w:rsidRDefault="00E50942"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lastRenderedPageBreak/>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číslo kupní smlouvy, </w:t>
      </w:r>
    </w:p>
    <w:p w14:paraId="574EDE05"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2D0C2F49" w14:textId="77777777" w:rsidR="00BC7D7C" w:rsidRPr="0025644A" w:rsidRDefault="00BC7D7C" w:rsidP="00EF7476">
      <w:pPr>
        <w:spacing w:after="0"/>
        <w:ind w:left="284" w:hanging="284"/>
        <w:jc w:val="both"/>
        <w:rPr>
          <w:rFonts w:asciiTheme="minorHAnsi" w:hAnsiTheme="minorHAnsi" w:cstheme="minorHAnsi"/>
        </w:rPr>
      </w:pPr>
    </w:p>
    <w:p w14:paraId="477EC1C9" w14:textId="4B64C6EB" w:rsidR="00023BFF" w:rsidRPr="0025644A" w:rsidRDefault="00023BF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Záruční podmínky</w:t>
      </w:r>
    </w:p>
    <w:p w14:paraId="10490E59" w14:textId="77777777" w:rsidR="0034736B" w:rsidRPr="0025644A" w:rsidRDefault="0034736B" w:rsidP="00B336DD">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6DD01906" w:rsidR="0034736B" w:rsidRPr="0025644A" w:rsidRDefault="0034736B" w:rsidP="00B336DD">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335EEC">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12313BBC" w:rsidR="00233037" w:rsidRDefault="00744E0A" w:rsidP="00EF7476">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nebo pravidelné revize/prohlídky/validace (pokud jsou pro správnou funkci zařízení výrobcem či servisní organizací nařízeny nebo doporučeny, včetně měněných náhradních dílů), vše včetně vystavení protokolu,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35EEC">
        <w:rPr>
          <w:rFonts w:asciiTheme="minorHAnsi" w:hAnsiTheme="minorHAnsi" w:cstheme="minorHAnsi"/>
        </w:rPr>
        <w:t>…</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1040C81A" w:rsidR="00FA44F7" w:rsidRPr="001B0A09" w:rsidRDefault="00FA44F7" w:rsidP="00EF7476">
      <w:pPr>
        <w:numPr>
          <w:ilvl w:val="0"/>
          <w:numId w:val="17"/>
        </w:numPr>
        <w:spacing w:after="0"/>
        <w:ind w:left="284" w:hanging="284"/>
        <w:jc w:val="both"/>
        <w:rPr>
          <w:rFonts w:asciiTheme="minorHAnsi" w:hAnsiTheme="minorHAnsi" w:cstheme="minorHAnsi"/>
        </w:rPr>
      </w:pPr>
      <w:bookmarkStart w:id="0" w:name="_Hlk161208682"/>
      <w:r w:rsidRPr="001B0A09">
        <w:rPr>
          <w:rFonts w:asciiTheme="minorHAnsi" w:hAnsiTheme="minorHAnsi" w:cstheme="minorHAnsi"/>
        </w:rPr>
        <w:t>V případě výskytu záruční vady je prodávající povinen zajistit realizaci záručního servisu následující pracovní den</w:t>
      </w:r>
      <w:r w:rsidR="001B0A09" w:rsidRPr="001B0A09">
        <w:rPr>
          <w:rFonts w:asciiTheme="minorHAnsi" w:hAnsiTheme="minorHAnsi" w:cstheme="minorHAnsi"/>
        </w:rPr>
        <w:t xml:space="preserve">, </w:t>
      </w:r>
      <w:r w:rsidR="001B0A09" w:rsidRPr="001B0A09">
        <w:t>nejpozději ale do 48 hodin  </w:t>
      </w:r>
      <w:r w:rsidRPr="001B0A09">
        <w:rPr>
          <w:rFonts w:asciiTheme="minorHAnsi" w:hAnsiTheme="minorHAnsi" w:cstheme="minorHAnsi"/>
        </w:rPr>
        <w:t xml:space="preserve"> po nahlášení vady </w:t>
      </w:r>
      <w:r w:rsidR="00606B23" w:rsidRPr="001B0A09">
        <w:rPr>
          <w:rFonts w:asciiTheme="minorHAnsi" w:hAnsiTheme="minorHAnsi" w:cstheme="minorHAnsi"/>
        </w:rPr>
        <w:t>k</w:t>
      </w:r>
      <w:r w:rsidRPr="001B0A09">
        <w:rPr>
          <w:rFonts w:asciiTheme="minorHAnsi" w:hAnsiTheme="minorHAnsi" w:cstheme="minorHAnsi"/>
        </w:rPr>
        <w:t xml:space="preserve">upujícím, a to v místě umístění </w:t>
      </w:r>
      <w:r w:rsidR="00606B23" w:rsidRPr="001B0A09">
        <w:rPr>
          <w:rFonts w:asciiTheme="minorHAnsi" w:hAnsiTheme="minorHAnsi" w:cstheme="minorHAnsi"/>
        </w:rPr>
        <w:t>zařízení</w:t>
      </w:r>
      <w:r w:rsidRPr="001B0A09">
        <w:rPr>
          <w:rFonts w:asciiTheme="minorHAnsi" w:hAnsiTheme="minorHAnsi" w:cstheme="minorHAnsi"/>
        </w:rPr>
        <w:t>, zjistit příčinu této vady a v co nejkratším termínu ji bezplatně odstranit.</w:t>
      </w:r>
      <w:r w:rsidR="00C37889" w:rsidRPr="001B0A09">
        <w:rPr>
          <w:rFonts w:asciiTheme="minorHAnsi" w:hAnsiTheme="minorHAnsi" w:cstheme="minorHAnsi"/>
        </w:rPr>
        <w:t xml:space="preserve">   </w:t>
      </w:r>
    </w:p>
    <w:bookmarkEnd w:id="0"/>
    <w:p w14:paraId="1E092D8B" w14:textId="6B1ECA1E" w:rsidR="00606B23" w:rsidRPr="0025644A" w:rsidRDefault="00606B23"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p>
    <w:p w14:paraId="6124E611" w14:textId="5B13AEAD" w:rsidR="00A42DF3" w:rsidRPr="0025644A" w:rsidRDefault="00A42DF3"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Za záruční vady nebudou považovány ty vady,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r w:rsidR="00251896" w:rsidRPr="0025644A">
        <w:rPr>
          <w:rFonts w:asciiTheme="minorHAnsi" w:hAnsiTheme="minorHAnsi" w:cstheme="minorHAnsi"/>
        </w:rPr>
        <w:t xml:space="preserve"> s cenou servisních služeb dl čl. VII odst. 2 této smlouvy</w:t>
      </w:r>
      <w:r w:rsidRPr="0025644A">
        <w:rPr>
          <w:rFonts w:asciiTheme="minorHAnsi" w:hAnsiTheme="minorHAnsi" w:cstheme="minorHAnsi"/>
        </w:rPr>
        <w:t>.</w:t>
      </w:r>
    </w:p>
    <w:p w14:paraId="575C25F1" w14:textId="77777777" w:rsidR="008B717D" w:rsidRPr="0025644A" w:rsidRDefault="008B717D"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Je-li vadné plnění podstatným porušením této </w:t>
      </w:r>
      <w:r w:rsidR="00F736E1" w:rsidRPr="0025644A">
        <w:rPr>
          <w:rFonts w:asciiTheme="minorHAnsi" w:hAnsiTheme="minorHAnsi" w:cstheme="minorHAnsi"/>
        </w:rPr>
        <w:t>s</w:t>
      </w:r>
      <w:r w:rsidRPr="0025644A">
        <w:rPr>
          <w:rFonts w:asciiTheme="minorHAnsi" w:hAnsiTheme="minorHAnsi" w:cstheme="minorHAnsi"/>
        </w:rPr>
        <w:t xml:space="preserve">mlouvy, má </w:t>
      </w:r>
      <w:r w:rsidR="00F736E1" w:rsidRPr="0025644A">
        <w:rPr>
          <w:rFonts w:asciiTheme="minorHAnsi" w:hAnsiTheme="minorHAnsi" w:cstheme="minorHAnsi"/>
        </w:rPr>
        <w:t>k</w:t>
      </w:r>
      <w:r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Pr="0025644A">
        <w:rPr>
          <w:rFonts w:asciiTheme="minorHAnsi" w:hAnsiTheme="minorHAnsi" w:cstheme="minorHAnsi"/>
        </w:rPr>
        <w:t xml:space="preserve"> be</w:t>
      </w:r>
      <w:r w:rsidR="00F736E1" w:rsidRPr="0025644A">
        <w:rPr>
          <w:rFonts w:asciiTheme="minorHAnsi" w:hAnsiTheme="minorHAnsi" w:cstheme="minorHAnsi"/>
        </w:rPr>
        <w:t>z vady nebo dodáním chybějícího zařízení</w:t>
      </w:r>
      <w:r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Pr="0025644A">
        <w:rPr>
          <w:rFonts w:asciiTheme="minorHAnsi" w:hAnsiTheme="minorHAnsi" w:cstheme="minorHAnsi"/>
        </w:rPr>
        <w:t xml:space="preserve">, na přiměřenou slevu nebo </w:t>
      </w:r>
      <w:r w:rsidR="002C084D" w:rsidRPr="0025644A">
        <w:rPr>
          <w:rFonts w:asciiTheme="minorHAnsi" w:hAnsiTheme="minorHAnsi" w:cstheme="minorHAnsi"/>
        </w:rPr>
        <w:t xml:space="preserve">na </w:t>
      </w:r>
      <w:r w:rsidRPr="0025644A">
        <w:rPr>
          <w:rFonts w:asciiTheme="minorHAnsi" w:hAnsiTheme="minorHAnsi" w:cstheme="minorHAnsi"/>
        </w:rPr>
        <w:t>odstoup</w:t>
      </w:r>
      <w:r w:rsidR="002C084D" w:rsidRPr="0025644A">
        <w:rPr>
          <w:rFonts w:asciiTheme="minorHAnsi" w:hAnsiTheme="minorHAnsi" w:cstheme="minorHAnsi"/>
        </w:rPr>
        <w:t>ení</w:t>
      </w:r>
      <w:r w:rsidRPr="0025644A">
        <w:rPr>
          <w:rFonts w:asciiTheme="minorHAnsi" w:hAnsiTheme="minorHAnsi" w:cstheme="minorHAnsi"/>
        </w:rPr>
        <w:t xml:space="preserve"> od této </w:t>
      </w:r>
      <w:r w:rsidR="00F736E1" w:rsidRPr="0025644A">
        <w:rPr>
          <w:rFonts w:asciiTheme="minorHAnsi" w:hAnsiTheme="minorHAnsi" w:cstheme="minorHAnsi"/>
        </w:rPr>
        <w:t>s</w:t>
      </w:r>
      <w:r w:rsidRPr="0025644A">
        <w:rPr>
          <w:rFonts w:asciiTheme="minorHAnsi" w:hAnsiTheme="minorHAnsi" w:cstheme="minorHAnsi"/>
        </w:rPr>
        <w:t>mlouvy.</w:t>
      </w:r>
    </w:p>
    <w:p w14:paraId="05287641" w14:textId="77777777" w:rsidR="00394B10" w:rsidRPr="0025644A" w:rsidRDefault="00394B10"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lastRenderedPageBreak/>
        <w:t xml:space="preserve">Práva kupujícího z vadného plnění tím nejsou dotčena a řídí se dle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 2099 </w:t>
      </w:r>
      <w:r w:rsidR="00C0262C" w:rsidRPr="0025644A">
        <w:rPr>
          <w:rFonts w:asciiTheme="minorHAnsi" w:hAnsiTheme="minorHAnsi" w:cstheme="minorHAnsi"/>
        </w:rPr>
        <w:t>občanského zákoníku.</w:t>
      </w:r>
    </w:p>
    <w:p w14:paraId="1E1B919D" w14:textId="789BDA9E" w:rsidR="0025644A" w:rsidRDefault="0025644A" w:rsidP="0025644A">
      <w:pPr>
        <w:spacing w:after="0"/>
        <w:rPr>
          <w:rFonts w:asciiTheme="minorHAnsi" w:hAnsiTheme="minorHAnsi" w:cstheme="minorHAnsi"/>
          <w:b/>
          <w:color w:val="FF0000"/>
        </w:rPr>
      </w:pPr>
    </w:p>
    <w:p w14:paraId="1E175B38" w14:textId="11759955"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Odstoupení od smlouvy</w:t>
      </w:r>
    </w:p>
    <w:p w14:paraId="56D9370E" w14:textId="77777777" w:rsidR="00B12BC1" w:rsidRPr="0025644A" w:rsidRDefault="0063474C"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77777777" w:rsidR="00ED0AA1" w:rsidRPr="0025644A" w:rsidRDefault="00DC26FF"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ED0AA1" w:rsidRPr="0025644A">
        <w:rPr>
          <w:rFonts w:asciiTheme="minorHAnsi" w:hAnsiTheme="minorHAnsi" w:cstheme="minorHAnsi"/>
        </w:rPr>
        <w:t>;</w:t>
      </w:r>
    </w:p>
    <w:p w14:paraId="58F32DF0" w14:textId="77777777" w:rsidR="00C167E5" w:rsidRPr="0025644A" w:rsidRDefault="000D5AE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471383" w:rsidRPr="0025644A">
        <w:rPr>
          <w:rFonts w:asciiTheme="minorHAnsi" w:hAnsiTheme="minorHAnsi" w:cstheme="minorHAnsi"/>
        </w:rPr>
        <w:t>;</w:t>
      </w:r>
    </w:p>
    <w:p w14:paraId="04363B0A" w14:textId="77777777" w:rsidR="00471383" w:rsidRPr="0025644A" w:rsidRDefault="0047138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2F83A2DC" w14:textId="7A0B18D3" w:rsidR="0061282F" w:rsidRPr="0025644A" w:rsidRDefault="0061282F"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p>
    <w:p w14:paraId="680B9C8C" w14:textId="77777777" w:rsidR="00181C03" w:rsidRPr="0025644A" w:rsidRDefault="00181C0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44C35FE" w14:textId="77777777" w:rsidR="00E5748A" w:rsidRPr="0025644A" w:rsidRDefault="00E5748A" w:rsidP="001E1244">
      <w:pPr>
        <w:spacing w:after="0"/>
        <w:rPr>
          <w:rFonts w:asciiTheme="minorHAnsi" w:hAnsiTheme="minorHAnsi" w:cstheme="minorHAnsi"/>
          <w:b/>
        </w:rPr>
      </w:pPr>
    </w:p>
    <w:p w14:paraId="575FDEEF" w14:textId="397E1140"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Odpovědnost za škodu</w:t>
      </w:r>
    </w:p>
    <w:p w14:paraId="386F191A" w14:textId="77777777" w:rsidR="001B6CF5"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Pr="0025644A" w:rsidRDefault="00A07D3D" w:rsidP="001E1244">
      <w:pPr>
        <w:spacing w:after="0"/>
        <w:rPr>
          <w:rFonts w:asciiTheme="minorHAnsi" w:hAnsiTheme="minorHAnsi" w:cstheme="minorHAnsi"/>
        </w:rPr>
      </w:pPr>
    </w:p>
    <w:p w14:paraId="68648BA0" w14:textId="17518E21"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Sankce</w:t>
      </w:r>
    </w:p>
    <w:p w14:paraId="26291416" w14:textId="7CD3DFD7" w:rsidR="00233037" w:rsidRPr="00233037" w:rsidRDefault="00BE6586" w:rsidP="00233037">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V. 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00F1567A" w:rsidRPr="0025644A">
        <w:rPr>
          <w:rFonts w:asciiTheme="minorHAnsi" w:hAnsiTheme="minorHAnsi" w:cstheme="minorHAnsi"/>
        </w:rPr>
        <w:t>0,01 %</w:t>
      </w:r>
      <w:r w:rsidRPr="0025644A">
        <w:rPr>
          <w:rFonts w:asciiTheme="minorHAnsi" w:hAnsiTheme="minorHAnsi" w:cstheme="minorHAnsi"/>
        </w:rPr>
        <w:t xml:space="preserve">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w:t>
      </w:r>
      <w:r w:rsidR="004974FA">
        <w:rPr>
          <w:rFonts w:asciiTheme="minorHAnsi" w:hAnsiTheme="minorHAnsi" w:cstheme="minorHAnsi"/>
        </w:rPr>
        <w:t>bez</w:t>
      </w:r>
      <w:r w:rsidRPr="0025644A">
        <w:rPr>
          <w:rFonts w:asciiTheme="minorHAnsi" w:hAnsiTheme="minorHAnsi" w:cstheme="minorHAnsi"/>
        </w:rPr>
        <w:t xml:space="preserve">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7777777" w:rsidR="001529EE" w:rsidRPr="0025644A" w:rsidRDefault="001529EE"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ve výši 0,01% z dlužné částky za každý den prodlení. </w:t>
      </w:r>
    </w:p>
    <w:p w14:paraId="6E9CE08B" w14:textId="77777777" w:rsidR="001B6CF5" w:rsidRPr="0025644A" w:rsidRDefault="00593913"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6929C6A7" w:rsidR="00BE6586" w:rsidRPr="0025644A" w:rsidRDefault="00BE6586"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výpočet smluvní pokuty určené procentem je rozhodná celková kupní cena </w:t>
      </w:r>
      <w:r w:rsidR="008364DC">
        <w:rPr>
          <w:rFonts w:asciiTheme="minorHAnsi" w:hAnsiTheme="minorHAnsi" w:cstheme="minorHAnsi"/>
        </w:rPr>
        <w:t>bez</w:t>
      </w:r>
      <w:r w:rsidRPr="0025644A">
        <w:rPr>
          <w:rFonts w:asciiTheme="minorHAnsi" w:hAnsiTheme="minorHAnsi" w:cstheme="minorHAnsi"/>
        </w:rPr>
        <w:t xml:space="preserve"> DPH.</w:t>
      </w:r>
    </w:p>
    <w:p w14:paraId="42AFB43A" w14:textId="77777777" w:rsidR="00E1335F" w:rsidRPr="0025644A" w:rsidRDefault="00E1335F"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lastRenderedPageBreak/>
        <w:t>Smluvní pokuta je splatná do 30 dnů ode dne doručení výzvy k jejímu zaplacení. Dnem splatnosti se rozumí den připsání příslušné částky na účet kupujícího.</w:t>
      </w:r>
    </w:p>
    <w:p w14:paraId="69A1F906" w14:textId="0DE7F99A" w:rsidR="00E5748A" w:rsidRDefault="00E5748A" w:rsidP="001E1244">
      <w:pPr>
        <w:spacing w:after="0"/>
        <w:rPr>
          <w:rFonts w:asciiTheme="minorHAnsi" w:hAnsiTheme="minorHAnsi" w:cstheme="minorHAnsi"/>
        </w:rPr>
      </w:pPr>
    </w:p>
    <w:p w14:paraId="648CC672" w14:textId="3C08D170" w:rsidR="0025644A" w:rsidRPr="0025644A" w:rsidRDefault="0025644A"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Sociální a environmentální odpovědnost, inovace</w:t>
      </w:r>
    </w:p>
    <w:p w14:paraId="0195F33F"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70A163A4"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Prodávající se zavazuje dodržovat minimálně následující základní pracovní standardy:</w:t>
      </w:r>
    </w:p>
    <w:p w14:paraId="7A788DC7"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87 o svobodě sdružování a ochraně práva organizovat se</w:t>
      </w:r>
    </w:p>
    <w:p w14:paraId="7DE3F2C4"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98 o právu organizovat se a kolektivně vyjednávat</w:t>
      </w:r>
    </w:p>
    <w:p w14:paraId="2CE54390"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29 o nucené práci</w:t>
      </w:r>
    </w:p>
    <w:p w14:paraId="725DB69D"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105 o odstranění nucené práce</w:t>
      </w:r>
    </w:p>
    <w:p w14:paraId="103393EF"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138 o minimálním věku</w:t>
      </w:r>
    </w:p>
    <w:p w14:paraId="25BEE4B5"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182 o nejhorších formách dětské práce</w:t>
      </w:r>
    </w:p>
    <w:p w14:paraId="2758C607"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100 o rovnosti v odměňování</w:t>
      </w:r>
    </w:p>
    <w:p w14:paraId="13B1BEF5"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111 o diskriminaci v zaměstnání a povolání</w:t>
      </w:r>
    </w:p>
    <w:p w14:paraId="24F76A43"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155 o bezpečnosti a zdraví pracovníků a pracovním prostředí</w:t>
      </w:r>
    </w:p>
    <w:p w14:paraId="42B45B17"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1C175787"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685852C"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0B52CC7E"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027BB9A5" w14:textId="2A29B226" w:rsidR="0025644A" w:rsidRPr="002A7D93" w:rsidRDefault="0025644A" w:rsidP="006F1D0C">
      <w:pPr>
        <w:pStyle w:val="Odstavecseseznamem"/>
        <w:numPr>
          <w:ilvl w:val="0"/>
          <w:numId w:val="31"/>
        </w:numPr>
        <w:spacing w:after="0"/>
        <w:ind w:left="426"/>
        <w:jc w:val="both"/>
        <w:rPr>
          <w:rFonts w:asciiTheme="minorHAnsi" w:hAnsiTheme="minorHAnsi" w:cstheme="minorHAnsi"/>
        </w:rPr>
      </w:pPr>
      <w:r w:rsidRPr="002A7D93">
        <w:rPr>
          <w:rFonts w:asciiTheme="minorHAnsi" w:hAnsiTheme="minorHAnsi" w:cstheme="minorHAnsi"/>
        </w:rPr>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w:t>
      </w:r>
      <w:r w:rsidR="002A7D93">
        <w:rPr>
          <w:rFonts w:asciiTheme="minorHAnsi" w:hAnsiTheme="minorHAnsi" w:cstheme="minorHAnsi"/>
        </w:rPr>
        <w:t xml:space="preserve"> </w:t>
      </w:r>
      <w:r w:rsidRPr="002A7D93">
        <w:rPr>
          <w:rFonts w:asciiTheme="minorHAnsi" w:hAnsiTheme="minorHAnsi" w:cstheme="minorHAnsi"/>
        </w:rPr>
        <w:t>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5471F539" w14:textId="32D972F6" w:rsidR="006F1D0C" w:rsidRDefault="006F1D0C" w:rsidP="006F1D0C">
      <w:pPr>
        <w:pStyle w:val="Odstavecseseznamem"/>
        <w:spacing w:after="0"/>
        <w:ind w:left="426"/>
        <w:jc w:val="both"/>
        <w:rPr>
          <w:rFonts w:asciiTheme="minorHAnsi" w:hAnsiTheme="minorHAnsi" w:cstheme="minorHAnsi"/>
        </w:rPr>
      </w:pPr>
    </w:p>
    <w:p w14:paraId="4753FE0E" w14:textId="62B07B6A" w:rsidR="003F101F" w:rsidRPr="0025644A" w:rsidRDefault="003F101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Závěrečná ustanovení</w:t>
      </w:r>
    </w:p>
    <w:p w14:paraId="2D19ACBD"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dnem uveřejnění v registru smluv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w:t>
      </w:r>
      <w:r w:rsidRPr="0025644A">
        <w:rPr>
          <w:rFonts w:asciiTheme="minorHAnsi" w:hAnsiTheme="minorHAnsi" w:cstheme="minorHAnsi"/>
          <w:sz w:val="22"/>
          <w:szCs w:val="22"/>
        </w:rPr>
        <w:lastRenderedPageBreak/>
        <w:t xml:space="preserve">zboží nebo služeb z veřejných výdajů. </w:t>
      </w:r>
    </w:p>
    <w:p w14:paraId="41C4C198"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1F302CBB"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Tato smlouva je uzavřena podle práva České republiky. Ve věcech výslovně neupravených touto smlouvou se smluvní vztah řídí zákonem č. 89/2012 Sb., občanský zákoník, v</w:t>
      </w:r>
      <w:r w:rsidR="002A7D93">
        <w:rPr>
          <w:rFonts w:asciiTheme="minorHAnsi" w:hAnsiTheme="minorHAnsi" w:cstheme="minorHAnsi"/>
          <w:sz w:val="22"/>
          <w:szCs w:val="22"/>
        </w:rPr>
        <w:t>e znění pozdějších předpisů</w:t>
      </w:r>
      <w:r w:rsidRPr="0025644A">
        <w:rPr>
          <w:rFonts w:asciiTheme="minorHAnsi" w:hAnsiTheme="minorHAnsi" w:cstheme="minorHAnsi"/>
          <w:sz w:val="22"/>
          <w:szCs w:val="22"/>
        </w:rPr>
        <w:t xml:space="preserve">. </w:t>
      </w:r>
    </w:p>
    <w:p w14:paraId="31F7D75D"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6F1D0C">
      <w:pPr>
        <w:pStyle w:val="Odstavecseseznamem"/>
        <w:widowControl w:val="0"/>
        <w:numPr>
          <w:ilvl w:val="0"/>
          <w:numId w:val="13"/>
        </w:numPr>
        <w:tabs>
          <w:tab w:val="left" w:pos="0"/>
        </w:tabs>
        <w:spacing w:after="0"/>
        <w:ind w:left="426"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9B2353" w:rsidRDefault="003F101F" w:rsidP="003F101F">
      <w:pPr>
        <w:pStyle w:val="Odstavecseseznamem"/>
        <w:widowControl w:val="0"/>
        <w:numPr>
          <w:ilvl w:val="0"/>
          <w:numId w:val="13"/>
        </w:numPr>
        <w:tabs>
          <w:tab w:val="left" w:pos="0"/>
        </w:tabs>
        <w:spacing w:after="0"/>
        <w:ind w:left="426" w:hanging="426"/>
        <w:rPr>
          <w:rFonts w:asciiTheme="minorHAnsi" w:hAnsiTheme="minorHAnsi" w:cstheme="minorHAnsi"/>
        </w:rPr>
      </w:pPr>
      <w:r w:rsidRPr="009B2353">
        <w:rPr>
          <w:rFonts w:asciiTheme="minorHAnsi" w:hAnsiTheme="minorHAnsi" w:cstheme="minorHAnsi"/>
        </w:rPr>
        <w:t>Změna nebo doplnění smlouvy může být uskutečněna pouze písemným dodatkem k této smlouvě podepsaným oběma smluvními stranami.</w:t>
      </w:r>
    </w:p>
    <w:p w14:paraId="79B9F817" w14:textId="753E49C8" w:rsidR="003F101F" w:rsidRPr="009B2353"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9B2353">
        <w:rPr>
          <w:rFonts w:asciiTheme="minorHAnsi" w:hAnsiTheme="minorHAnsi" w:cstheme="minorHAnsi"/>
          <w:sz w:val="22"/>
          <w:szCs w:val="22"/>
        </w:rPr>
        <w:t xml:space="preserve">Smlouva bude vyhotovena ve </w:t>
      </w:r>
      <w:r w:rsidR="002A7D93" w:rsidRPr="009B2353">
        <w:rPr>
          <w:rFonts w:asciiTheme="minorHAnsi" w:hAnsiTheme="minorHAnsi" w:cstheme="minorHAnsi"/>
          <w:sz w:val="22"/>
          <w:szCs w:val="22"/>
        </w:rPr>
        <w:t xml:space="preserve">dvou </w:t>
      </w:r>
      <w:r w:rsidRPr="009B2353">
        <w:rPr>
          <w:rFonts w:asciiTheme="minorHAnsi" w:hAnsiTheme="minorHAnsi" w:cstheme="minorHAnsi"/>
          <w:sz w:val="22"/>
          <w:szCs w:val="22"/>
        </w:rPr>
        <w:t xml:space="preserve">vyhotoveních, z nichž každá smluvní strana obdrží po </w:t>
      </w:r>
      <w:r w:rsidR="002A7D93" w:rsidRPr="009B2353">
        <w:rPr>
          <w:rFonts w:asciiTheme="minorHAnsi" w:hAnsiTheme="minorHAnsi" w:cstheme="minorHAnsi"/>
          <w:sz w:val="22"/>
          <w:szCs w:val="22"/>
        </w:rPr>
        <w:t>jednom</w:t>
      </w:r>
      <w:r w:rsidRPr="009B2353">
        <w:rPr>
          <w:rFonts w:asciiTheme="minorHAnsi" w:hAnsiTheme="minorHAnsi" w:cstheme="minorHAnsi"/>
          <w:sz w:val="22"/>
          <w:szCs w:val="22"/>
        </w:rPr>
        <w:t xml:space="preserve">. </w:t>
      </w:r>
    </w:p>
    <w:p w14:paraId="6E6F889B" w14:textId="263363C8" w:rsidR="003F101F" w:rsidRPr="009B2353"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9B2353">
        <w:rPr>
          <w:rFonts w:asciiTheme="minorHAnsi" w:hAnsiTheme="minorHAnsi" w:cstheme="minorHAnsi"/>
          <w:sz w:val="22"/>
          <w:szCs w:val="22"/>
        </w:rPr>
        <w:t>Nedílnou součástí této smlouvy j</w:t>
      </w:r>
      <w:r w:rsidR="009B2353" w:rsidRPr="009B2353">
        <w:rPr>
          <w:rFonts w:asciiTheme="minorHAnsi" w:hAnsiTheme="minorHAnsi" w:cstheme="minorHAnsi"/>
          <w:sz w:val="22"/>
          <w:szCs w:val="22"/>
        </w:rPr>
        <w:t>e</w:t>
      </w:r>
      <w:r w:rsidRPr="009B2353">
        <w:rPr>
          <w:rFonts w:asciiTheme="minorHAnsi" w:hAnsiTheme="minorHAnsi" w:cstheme="minorHAnsi"/>
          <w:sz w:val="22"/>
          <w:szCs w:val="22"/>
        </w:rPr>
        <w:t xml:space="preserve"> její příloh</w:t>
      </w:r>
      <w:r w:rsidR="009B2353" w:rsidRPr="009B2353">
        <w:rPr>
          <w:rFonts w:asciiTheme="minorHAnsi" w:hAnsiTheme="minorHAnsi" w:cstheme="minorHAnsi"/>
          <w:sz w:val="22"/>
          <w:szCs w:val="22"/>
        </w:rPr>
        <w:t>a</w:t>
      </w:r>
      <w:r w:rsidRPr="009B2353">
        <w:rPr>
          <w:rFonts w:asciiTheme="minorHAnsi" w:hAnsiTheme="minorHAnsi" w:cstheme="minorHAnsi"/>
          <w:sz w:val="22"/>
          <w:szCs w:val="22"/>
        </w:rPr>
        <w:t>:</w:t>
      </w:r>
    </w:p>
    <w:p w14:paraId="5D4108F0" w14:textId="23EF29B8" w:rsidR="003F101F" w:rsidRDefault="003F101F" w:rsidP="006F1D0C">
      <w:pPr>
        <w:pStyle w:val="Smlouva-slo"/>
        <w:widowControl w:val="0"/>
        <w:spacing w:before="0" w:line="276" w:lineRule="auto"/>
        <w:ind w:firstLine="426"/>
        <w:rPr>
          <w:rFonts w:asciiTheme="minorHAnsi" w:hAnsiTheme="minorHAnsi" w:cstheme="minorHAnsi"/>
          <w:sz w:val="22"/>
          <w:szCs w:val="22"/>
        </w:rPr>
      </w:pPr>
      <w:r w:rsidRPr="009B2353">
        <w:rPr>
          <w:rFonts w:asciiTheme="minorHAnsi" w:hAnsiTheme="minorHAnsi" w:cstheme="minorHAnsi"/>
          <w:sz w:val="22"/>
          <w:szCs w:val="22"/>
        </w:rPr>
        <w:t xml:space="preserve">Příloha č. 1 </w:t>
      </w:r>
      <w:r w:rsidR="007F49FD">
        <w:rPr>
          <w:rFonts w:asciiTheme="minorHAnsi" w:hAnsiTheme="minorHAnsi" w:cstheme="minorHAnsi"/>
          <w:sz w:val="22"/>
          <w:szCs w:val="22"/>
        </w:rPr>
        <w:t xml:space="preserve">- </w:t>
      </w:r>
      <w:r w:rsidRPr="009B2353">
        <w:rPr>
          <w:rFonts w:asciiTheme="minorHAnsi" w:hAnsiTheme="minorHAnsi" w:cstheme="minorHAnsi"/>
          <w:sz w:val="22"/>
          <w:szCs w:val="22"/>
        </w:rPr>
        <w:t>Specifikace předmětu plnění</w:t>
      </w:r>
    </w:p>
    <w:p w14:paraId="1725EC0E" w14:textId="77777777" w:rsidR="00E909E6" w:rsidRPr="003D6ACC" w:rsidRDefault="00E909E6" w:rsidP="00E909E6">
      <w:pPr>
        <w:pStyle w:val="Smlouva-slo"/>
        <w:widowControl w:val="0"/>
        <w:spacing w:before="0" w:line="276" w:lineRule="auto"/>
        <w:ind w:firstLine="426"/>
        <w:rPr>
          <w:rFonts w:asciiTheme="minorHAnsi" w:hAnsiTheme="minorHAnsi" w:cstheme="minorHAnsi"/>
          <w:sz w:val="22"/>
          <w:szCs w:val="22"/>
        </w:rPr>
      </w:pPr>
      <w:r w:rsidRPr="003D6ACC">
        <w:rPr>
          <w:rFonts w:asciiTheme="minorHAnsi" w:hAnsiTheme="minorHAnsi" w:cstheme="minorHAnsi"/>
          <w:sz w:val="22"/>
          <w:szCs w:val="22"/>
        </w:rPr>
        <w:t xml:space="preserve">Příloha č. 2 – pravidla pro připojení nových technologií a vzdálenou správu </w:t>
      </w:r>
    </w:p>
    <w:p w14:paraId="2300CCE2" w14:textId="77777777" w:rsidR="007E296F" w:rsidRPr="0025644A" w:rsidRDefault="007E296F" w:rsidP="001E1244">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1E1244">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2854FB">
      <w:pPr>
        <w:tabs>
          <w:tab w:val="center" w:pos="1620"/>
        </w:tabs>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55143357" w14:textId="77777777" w:rsidR="002854FB" w:rsidRPr="0025644A" w:rsidRDefault="002854FB" w:rsidP="002854FB">
      <w:pPr>
        <w:rPr>
          <w:rFonts w:asciiTheme="minorHAnsi" w:hAnsiTheme="minorHAnsi" w:cstheme="minorHAnsi"/>
        </w:rPr>
      </w:pPr>
    </w:p>
    <w:p w14:paraId="03027011" w14:textId="1E7EEAE9" w:rsidR="002854FB" w:rsidRPr="0025644A" w:rsidRDefault="002854FB" w:rsidP="002854FB">
      <w:pPr>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29F4913E" w14:textId="77777777" w:rsidR="00FD554F" w:rsidRDefault="002854FB" w:rsidP="00FD554F">
      <w:pPr>
        <w:rPr>
          <w:rFonts w:asciiTheme="minorHAnsi" w:hAnsiTheme="minorHAnsi" w:cstheme="minorHAnsi"/>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w:t>
      </w:r>
      <w:r w:rsidR="00FD554F">
        <w:rPr>
          <w:rFonts w:asciiTheme="minorHAnsi" w:hAnsiTheme="minorHAnsi" w:cstheme="minorHAnsi"/>
        </w:rPr>
        <w:t>í</w:t>
      </w:r>
    </w:p>
    <w:p w14:paraId="7156A1B0" w14:textId="41E5DA4D" w:rsidR="00855ED1" w:rsidRPr="00041797" w:rsidRDefault="00855ED1" w:rsidP="00FD554F">
      <w:pPr>
        <w:rPr>
          <w:rFonts w:asciiTheme="minorHAnsi" w:hAnsiTheme="minorHAnsi" w:cstheme="minorHAnsi"/>
        </w:rPr>
      </w:pPr>
      <w:r w:rsidRPr="00041797">
        <w:rPr>
          <w:rFonts w:asciiTheme="minorHAnsi" w:hAnsiTheme="minorHAnsi" w:cstheme="minorHAnsi"/>
          <w:b/>
          <w:u w:val="single"/>
        </w:rPr>
        <w:lastRenderedPageBreak/>
        <w:t>Příloha č. 1</w:t>
      </w:r>
      <w:r w:rsidRPr="00041797">
        <w:rPr>
          <w:rFonts w:asciiTheme="minorHAnsi" w:hAnsiTheme="minorHAnsi" w:cstheme="minorHAnsi"/>
        </w:rPr>
        <w:t xml:space="preserve"> </w:t>
      </w:r>
    </w:p>
    <w:p w14:paraId="2385E05D" w14:textId="77777777" w:rsidR="00855ED1" w:rsidRPr="00041797" w:rsidRDefault="00855ED1" w:rsidP="00855ED1">
      <w:pPr>
        <w:pStyle w:val="Smlouva-slo"/>
        <w:widowControl w:val="0"/>
        <w:spacing w:before="0" w:line="276" w:lineRule="auto"/>
        <w:rPr>
          <w:rFonts w:asciiTheme="minorHAnsi" w:hAnsiTheme="minorHAnsi" w:cstheme="minorHAnsi"/>
        </w:rPr>
      </w:pPr>
      <w:r w:rsidRPr="00777A04">
        <w:rPr>
          <w:rFonts w:asciiTheme="minorHAnsi" w:hAnsiTheme="minorHAnsi" w:cstheme="minorHAnsi"/>
          <w:i/>
        </w:rPr>
        <w:t xml:space="preserve">(vyplní </w:t>
      </w:r>
      <w:r>
        <w:rPr>
          <w:rFonts w:asciiTheme="minorHAnsi" w:hAnsiTheme="minorHAnsi" w:cstheme="minorHAnsi"/>
          <w:i/>
        </w:rPr>
        <w:t>prodávající)</w:t>
      </w:r>
    </w:p>
    <w:p w14:paraId="61FD1A56" w14:textId="77777777" w:rsidR="00855ED1" w:rsidRPr="00D5024A" w:rsidRDefault="00855ED1" w:rsidP="00855ED1">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předmětu plnění </w:t>
      </w:r>
    </w:p>
    <w:p w14:paraId="3705E03E" w14:textId="71671BD7" w:rsidR="00855ED1" w:rsidRDefault="00855ED1" w:rsidP="00855ED1">
      <w:pPr>
        <w:pStyle w:val="Smlouva-slo"/>
        <w:widowControl w:val="0"/>
        <w:spacing w:before="0" w:line="276" w:lineRule="auto"/>
        <w:rPr>
          <w:rFonts w:asciiTheme="minorHAnsi" w:hAnsiTheme="minorHAnsi" w:cstheme="minorHAnsi"/>
          <w:b/>
          <w:sz w:val="28"/>
          <w:u w:val="single"/>
        </w:rPr>
      </w:pPr>
    </w:p>
    <w:p w14:paraId="3F9A3BC5" w14:textId="3B5CB37F" w:rsidR="00B2429B" w:rsidRDefault="00B2429B" w:rsidP="00855ED1">
      <w:pPr>
        <w:pStyle w:val="Smlouva-slo"/>
        <w:widowControl w:val="0"/>
        <w:spacing w:before="0" w:line="276" w:lineRule="auto"/>
        <w:rPr>
          <w:rFonts w:asciiTheme="minorHAnsi" w:hAnsiTheme="minorHAnsi" w:cstheme="minorHAnsi"/>
          <w:b/>
        </w:rPr>
      </w:pPr>
    </w:p>
    <w:p w14:paraId="31BCC534" w14:textId="77777777" w:rsidR="007F49FD" w:rsidRDefault="007F49FD" w:rsidP="00855ED1">
      <w:pPr>
        <w:pStyle w:val="Smlouva-slo"/>
        <w:widowControl w:val="0"/>
        <w:spacing w:before="0" w:line="276" w:lineRule="auto"/>
        <w:rPr>
          <w:rFonts w:asciiTheme="minorHAnsi" w:hAnsiTheme="minorHAnsi" w:cstheme="minorHAnsi"/>
          <w:b/>
        </w:rPr>
      </w:pPr>
    </w:p>
    <w:p w14:paraId="31E63355" w14:textId="77777777" w:rsidR="007F49FD" w:rsidRDefault="007F49FD" w:rsidP="00855ED1">
      <w:pPr>
        <w:pStyle w:val="Smlouva-slo"/>
        <w:widowControl w:val="0"/>
        <w:spacing w:before="0" w:line="276" w:lineRule="auto"/>
        <w:rPr>
          <w:rFonts w:asciiTheme="minorHAnsi" w:hAnsiTheme="minorHAnsi" w:cstheme="minorHAnsi"/>
          <w:b/>
        </w:rPr>
      </w:pPr>
    </w:p>
    <w:p w14:paraId="674C1CBE" w14:textId="77777777" w:rsidR="007F49FD" w:rsidRDefault="007F49FD" w:rsidP="00855ED1">
      <w:pPr>
        <w:pStyle w:val="Smlouva-slo"/>
        <w:widowControl w:val="0"/>
        <w:spacing w:before="0" w:line="276" w:lineRule="auto"/>
        <w:rPr>
          <w:rFonts w:asciiTheme="minorHAnsi" w:hAnsiTheme="minorHAnsi" w:cstheme="minorHAnsi"/>
          <w:b/>
        </w:rPr>
      </w:pPr>
    </w:p>
    <w:p w14:paraId="6DF78F32" w14:textId="77777777" w:rsidR="007F49FD" w:rsidRDefault="007F49FD" w:rsidP="00855ED1">
      <w:pPr>
        <w:pStyle w:val="Smlouva-slo"/>
        <w:widowControl w:val="0"/>
        <w:spacing w:before="0" w:line="276" w:lineRule="auto"/>
        <w:rPr>
          <w:rFonts w:asciiTheme="minorHAnsi" w:hAnsiTheme="minorHAnsi" w:cstheme="minorHAnsi"/>
          <w:b/>
        </w:rPr>
      </w:pPr>
    </w:p>
    <w:p w14:paraId="4D3D59C3" w14:textId="77777777" w:rsidR="007F49FD" w:rsidRDefault="007F49FD" w:rsidP="00855ED1">
      <w:pPr>
        <w:pStyle w:val="Smlouva-slo"/>
        <w:widowControl w:val="0"/>
        <w:spacing w:before="0" w:line="276" w:lineRule="auto"/>
        <w:rPr>
          <w:rFonts w:asciiTheme="minorHAnsi" w:hAnsiTheme="minorHAnsi" w:cstheme="minorHAnsi"/>
          <w:b/>
        </w:rPr>
      </w:pPr>
    </w:p>
    <w:p w14:paraId="45A97D8F" w14:textId="77777777" w:rsidR="007F49FD" w:rsidRDefault="007F49FD" w:rsidP="00855ED1">
      <w:pPr>
        <w:pStyle w:val="Smlouva-slo"/>
        <w:widowControl w:val="0"/>
        <w:spacing w:before="0" w:line="276" w:lineRule="auto"/>
        <w:rPr>
          <w:rFonts w:asciiTheme="minorHAnsi" w:hAnsiTheme="minorHAnsi" w:cstheme="minorHAnsi"/>
          <w:b/>
        </w:rPr>
      </w:pPr>
    </w:p>
    <w:p w14:paraId="1242AA1F" w14:textId="77777777" w:rsidR="007F49FD" w:rsidRDefault="007F49FD" w:rsidP="00855ED1">
      <w:pPr>
        <w:pStyle w:val="Smlouva-slo"/>
        <w:widowControl w:val="0"/>
        <w:spacing w:before="0" w:line="276" w:lineRule="auto"/>
        <w:rPr>
          <w:rFonts w:asciiTheme="minorHAnsi" w:hAnsiTheme="minorHAnsi" w:cstheme="minorHAnsi"/>
          <w:b/>
        </w:rPr>
      </w:pPr>
    </w:p>
    <w:p w14:paraId="22853291" w14:textId="77777777" w:rsidR="007F49FD" w:rsidRDefault="007F49FD" w:rsidP="00855ED1">
      <w:pPr>
        <w:pStyle w:val="Smlouva-slo"/>
        <w:widowControl w:val="0"/>
        <w:spacing w:before="0" w:line="276" w:lineRule="auto"/>
        <w:rPr>
          <w:rFonts w:asciiTheme="minorHAnsi" w:hAnsiTheme="minorHAnsi" w:cstheme="minorHAnsi"/>
          <w:b/>
        </w:rPr>
      </w:pPr>
    </w:p>
    <w:p w14:paraId="6AF1AD34" w14:textId="77777777" w:rsidR="007F49FD" w:rsidRDefault="007F49FD" w:rsidP="00855ED1">
      <w:pPr>
        <w:pStyle w:val="Smlouva-slo"/>
        <w:widowControl w:val="0"/>
        <w:spacing w:before="0" w:line="276" w:lineRule="auto"/>
        <w:rPr>
          <w:rFonts w:asciiTheme="minorHAnsi" w:hAnsiTheme="minorHAnsi" w:cstheme="minorHAnsi"/>
          <w:b/>
        </w:rPr>
      </w:pPr>
    </w:p>
    <w:p w14:paraId="548E9D80" w14:textId="77777777" w:rsidR="007F49FD" w:rsidRDefault="007F49FD" w:rsidP="00855ED1">
      <w:pPr>
        <w:pStyle w:val="Smlouva-slo"/>
        <w:widowControl w:val="0"/>
        <w:spacing w:before="0" w:line="276" w:lineRule="auto"/>
        <w:rPr>
          <w:rFonts w:asciiTheme="minorHAnsi" w:hAnsiTheme="minorHAnsi" w:cstheme="minorHAnsi"/>
          <w:b/>
        </w:rPr>
      </w:pPr>
    </w:p>
    <w:p w14:paraId="7E3D09D8" w14:textId="77777777" w:rsidR="007F49FD" w:rsidRDefault="007F49FD" w:rsidP="00855ED1">
      <w:pPr>
        <w:pStyle w:val="Smlouva-slo"/>
        <w:widowControl w:val="0"/>
        <w:spacing w:before="0" w:line="276" w:lineRule="auto"/>
        <w:rPr>
          <w:rFonts w:asciiTheme="minorHAnsi" w:hAnsiTheme="minorHAnsi" w:cstheme="minorHAnsi"/>
          <w:b/>
        </w:rPr>
      </w:pPr>
    </w:p>
    <w:p w14:paraId="06AF9537" w14:textId="77777777" w:rsidR="007F49FD" w:rsidRDefault="007F49FD" w:rsidP="00855ED1">
      <w:pPr>
        <w:pStyle w:val="Smlouva-slo"/>
        <w:widowControl w:val="0"/>
        <w:spacing w:before="0" w:line="276" w:lineRule="auto"/>
        <w:rPr>
          <w:rFonts w:asciiTheme="minorHAnsi" w:hAnsiTheme="minorHAnsi" w:cstheme="minorHAnsi"/>
          <w:b/>
        </w:rPr>
      </w:pPr>
    </w:p>
    <w:p w14:paraId="18FC0845" w14:textId="77777777" w:rsidR="007F49FD" w:rsidRDefault="007F49FD" w:rsidP="00855ED1">
      <w:pPr>
        <w:pStyle w:val="Smlouva-slo"/>
        <w:widowControl w:val="0"/>
        <w:spacing w:before="0" w:line="276" w:lineRule="auto"/>
        <w:rPr>
          <w:rFonts w:asciiTheme="minorHAnsi" w:hAnsiTheme="minorHAnsi" w:cstheme="minorHAnsi"/>
          <w:b/>
        </w:rPr>
      </w:pPr>
    </w:p>
    <w:p w14:paraId="17D5F5C4" w14:textId="77777777" w:rsidR="007F49FD" w:rsidRDefault="007F49FD" w:rsidP="00855ED1">
      <w:pPr>
        <w:pStyle w:val="Smlouva-slo"/>
        <w:widowControl w:val="0"/>
        <w:spacing w:before="0" w:line="276" w:lineRule="auto"/>
        <w:rPr>
          <w:rFonts w:asciiTheme="minorHAnsi" w:hAnsiTheme="minorHAnsi" w:cstheme="minorHAnsi"/>
          <w:b/>
        </w:rPr>
      </w:pPr>
    </w:p>
    <w:p w14:paraId="06422A9C" w14:textId="77777777" w:rsidR="007F49FD" w:rsidRDefault="007F49FD" w:rsidP="00855ED1">
      <w:pPr>
        <w:pStyle w:val="Smlouva-slo"/>
        <w:widowControl w:val="0"/>
        <w:spacing w:before="0" w:line="276" w:lineRule="auto"/>
        <w:rPr>
          <w:rFonts w:asciiTheme="minorHAnsi" w:hAnsiTheme="minorHAnsi" w:cstheme="minorHAnsi"/>
          <w:b/>
        </w:rPr>
      </w:pPr>
    </w:p>
    <w:p w14:paraId="3369644F" w14:textId="77777777" w:rsidR="007F49FD" w:rsidRDefault="007F49FD" w:rsidP="00855ED1">
      <w:pPr>
        <w:pStyle w:val="Smlouva-slo"/>
        <w:widowControl w:val="0"/>
        <w:spacing w:before="0" w:line="276" w:lineRule="auto"/>
        <w:rPr>
          <w:rFonts w:asciiTheme="minorHAnsi" w:hAnsiTheme="minorHAnsi" w:cstheme="minorHAnsi"/>
          <w:b/>
        </w:rPr>
      </w:pPr>
    </w:p>
    <w:p w14:paraId="6D3A0908" w14:textId="77777777" w:rsidR="007F49FD" w:rsidRDefault="007F49FD" w:rsidP="00855ED1">
      <w:pPr>
        <w:pStyle w:val="Smlouva-slo"/>
        <w:widowControl w:val="0"/>
        <w:spacing w:before="0" w:line="276" w:lineRule="auto"/>
        <w:rPr>
          <w:rFonts w:asciiTheme="minorHAnsi" w:hAnsiTheme="minorHAnsi" w:cstheme="minorHAnsi"/>
          <w:b/>
        </w:rPr>
      </w:pPr>
    </w:p>
    <w:p w14:paraId="66796C0B" w14:textId="77777777" w:rsidR="007F49FD" w:rsidRDefault="007F49FD" w:rsidP="00855ED1">
      <w:pPr>
        <w:pStyle w:val="Smlouva-slo"/>
        <w:widowControl w:val="0"/>
        <w:spacing w:before="0" w:line="276" w:lineRule="auto"/>
        <w:rPr>
          <w:rFonts w:asciiTheme="minorHAnsi" w:hAnsiTheme="minorHAnsi" w:cstheme="minorHAnsi"/>
          <w:b/>
        </w:rPr>
      </w:pPr>
    </w:p>
    <w:p w14:paraId="5B32D0D0" w14:textId="77777777" w:rsidR="007F49FD" w:rsidRDefault="007F49FD" w:rsidP="00855ED1">
      <w:pPr>
        <w:pStyle w:val="Smlouva-slo"/>
        <w:widowControl w:val="0"/>
        <w:spacing w:before="0" w:line="276" w:lineRule="auto"/>
        <w:rPr>
          <w:rFonts w:asciiTheme="minorHAnsi" w:hAnsiTheme="minorHAnsi" w:cstheme="minorHAnsi"/>
          <w:b/>
        </w:rPr>
      </w:pPr>
    </w:p>
    <w:p w14:paraId="4781AE34" w14:textId="77777777" w:rsidR="007F49FD" w:rsidRDefault="007F49FD" w:rsidP="00855ED1">
      <w:pPr>
        <w:pStyle w:val="Smlouva-slo"/>
        <w:widowControl w:val="0"/>
        <w:spacing w:before="0" w:line="276" w:lineRule="auto"/>
        <w:rPr>
          <w:rFonts w:asciiTheme="minorHAnsi" w:hAnsiTheme="minorHAnsi" w:cstheme="minorHAnsi"/>
          <w:b/>
        </w:rPr>
      </w:pPr>
    </w:p>
    <w:p w14:paraId="5504D748" w14:textId="77777777" w:rsidR="007F49FD" w:rsidRDefault="007F49FD" w:rsidP="00855ED1">
      <w:pPr>
        <w:pStyle w:val="Smlouva-slo"/>
        <w:widowControl w:val="0"/>
        <w:spacing w:before="0" w:line="276" w:lineRule="auto"/>
        <w:rPr>
          <w:rFonts w:asciiTheme="minorHAnsi" w:hAnsiTheme="minorHAnsi" w:cstheme="minorHAnsi"/>
          <w:b/>
        </w:rPr>
      </w:pPr>
    </w:p>
    <w:p w14:paraId="35C3CF8E" w14:textId="77777777" w:rsidR="007F49FD" w:rsidRDefault="007F49FD" w:rsidP="00855ED1">
      <w:pPr>
        <w:pStyle w:val="Smlouva-slo"/>
        <w:widowControl w:val="0"/>
        <w:spacing w:before="0" w:line="276" w:lineRule="auto"/>
        <w:rPr>
          <w:rFonts w:asciiTheme="minorHAnsi" w:hAnsiTheme="minorHAnsi" w:cstheme="minorHAnsi"/>
          <w:b/>
        </w:rPr>
      </w:pPr>
    </w:p>
    <w:p w14:paraId="33FE51BB" w14:textId="77777777" w:rsidR="007F49FD" w:rsidRDefault="007F49FD" w:rsidP="00855ED1">
      <w:pPr>
        <w:pStyle w:val="Smlouva-slo"/>
        <w:widowControl w:val="0"/>
        <w:spacing w:before="0" w:line="276" w:lineRule="auto"/>
        <w:rPr>
          <w:rFonts w:asciiTheme="minorHAnsi" w:hAnsiTheme="minorHAnsi" w:cstheme="minorHAnsi"/>
          <w:b/>
        </w:rPr>
      </w:pPr>
    </w:p>
    <w:p w14:paraId="3E922FED" w14:textId="77777777" w:rsidR="007F49FD" w:rsidRDefault="007F49FD" w:rsidP="00855ED1">
      <w:pPr>
        <w:pStyle w:val="Smlouva-slo"/>
        <w:widowControl w:val="0"/>
        <w:spacing w:before="0" w:line="276" w:lineRule="auto"/>
        <w:rPr>
          <w:rFonts w:asciiTheme="minorHAnsi" w:hAnsiTheme="minorHAnsi" w:cstheme="minorHAnsi"/>
          <w:b/>
        </w:rPr>
      </w:pPr>
    </w:p>
    <w:p w14:paraId="09456B65" w14:textId="77777777" w:rsidR="007F49FD" w:rsidRDefault="007F49FD" w:rsidP="00855ED1">
      <w:pPr>
        <w:pStyle w:val="Smlouva-slo"/>
        <w:widowControl w:val="0"/>
        <w:spacing w:before="0" w:line="276" w:lineRule="auto"/>
        <w:rPr>
          <w:rFonts w:asciiTheme="minorHAnsi" w:hAnsiTheme="minorHAnsi" w:cstheme="minorHAnsi"/>
          <w:b/>
        </w:rPr>
      </w:pPr>
    </w:p>
    <w:p w14:paraId="4735C26E" w14:textId="77777777" w:rsidR="007F49FD" w:rsidRDefault="007F49FD" w:rsidP="00855ED1">
      <w:pPr>
        <w:pStyle w:val="Smlouva-slo"/>
        <w:widowControl w:val="0"/>
        <w:spacing w:before="0" w:line="276" w:lineRule="auto"/>
        <w:rPr>
          <w:rFonts w:asciiTheme="minorHAnsi" w:hAnsiTheme="minorHAnsi" w:cstheme="minorHAnsi"/>
          <w:b/>
        </w:rPr>
      </w:pPr>
    </w:p>
    <w:p w14:paraId="7470CD66" w14:textId="77777777" w:rsidR="007F49FD" w:rsidRDefault="007F49FD" w:rsidP="00855ED1">
      <w:pPr>
        <w:pStyle w:val="Smlouva-slo"/>
        <w:widowControl w:val="0"/>
        <w:spacing w:before="0" w:line="276" w:lineRule="auto"/>
        <w:rPr>
          <w:rFonts w:asciiTheme="minorHAnsi" w:hAnsiTheme="minorHAnsi" w:cstheme="minorHAnsi"/>
          <w:b/>
        </w:rPr>
      </w:pPr>
    </w:p>
    <w:p w14:paraId="2684C149" w14:textId="77777777" w:rsidR="007F49FD" w:rsidRDefault="007F49FD" w:rsidP="00855ED1">
      <w:pPr>
        <w:pStyle w:val="Smlouva-slo"/>
        <w:widowControl w:val="0"/>
        <w:spacing w:before="0" w:line="276" w:lineRule="auto"/>
        <w:rPr>
          <w:rFonts w:asciiTheme="minorHAnsi" w:hAnsiTheme="minorHAnsi" w:cstheme="minorHAnsi"/>
          <w:b/>
        </w:rPr>
      </w:pPr>
    </w:p>
    <w:p w14:paraId="4DF7D17B" w14:textId="77777777" w:rsidR="007F49FD" w:rsidRDefault="007F49FD" w:rsidP="00855ED1">
      <w:pPr>
        <w:pStyle w:val="Smlouva-slo"/>
        <w:widowControl w:val="0"/>
        <w:spacing w:before="0" w:line="276" w:lineRule="auto"/>
        <w:rPr>
          <w:rFonts w:asciiTheme="minorHAnsi" w:hAnsiTheme="minorHAnsi" w:cstheme="minorHAnsi"/>
          <w:b/>
        </w:rPr>
      </w:pPr>
    </w:p>
    <w:p w14:paraId="372C2BDC" w14:textId="77777777" w:rsidR="007F49FD" w:rsidRDefault="007F49FD" w:rsidP="00855ED1">
      <w:pPr>
        <w:pStyle w:val="Smlouva-slo"/>
        <w:widowControl w:val="0"/>
        <w:spacing w:before="0" w:line="276" w:lineRule="auto"/>
        <w:rPr>
          <w:rFonts w:asciiTheme="minorHAnsi" w:hAnsiTheme="minorHAnsi" w:cstheme="minorHAnsi"/>
          <w:b/>
        </w:rPr>
      </w:pPr>
    </w:p>
    <w:p w14:paraId="349B5809" w14:textId="77777777" w:rsidR="007F49FD" w:rsidRDefault="007F49FD" w:rsidP="00855ED1">
      <w:pPr>
        <w:pStyle w:val="Smlouva-slo"/>
        <w:widowControl w:val="0"/>
        <w:spacing w:before="0" w:line="276" w:lineRule="auto"/>
        <w:rPr>
          <w:rFonts w:asciiTheme="minorHAnsi" w:hAnsiTheme="minorHAnsi" w:cstheme="minorHAnsi"/>
          <w:b/>
        </w:rPr>
      </w:pPr>
    </w:p>
    <w:p w14:paraId="468D2530" w14:textId="77777777" w:rsidR="007F49FD" w:rsidRDefault="007F49FD" w:rsidP="00855ED1">
      <w:pPr>
        <w:pStyle w:val="Smlouva-slo"/>
        <w:widowControl w:val="0"/>
        <w:spacing w:before="0" w:line="276" w:lineRule="auto"/>
        <w:rPr>
          <w:rFonts w:asciiTheme="minorHAnsi" w:hAnsiTheme="minorHAnsi" w:cstheme="minorHAnsi"/>
          <w:b/>
        </w:rPr>
      </w:pPr>
    </w:p>
    <w:p w14:paraId="2FD88D10" w14:textId="77777777" w:rsidR="007F49FD" w:rsidRDefault="007F49FD" w:rsidP="00855ED1">
      <w:pPr>
        <w:pStyle w:val="Smlouva-slo"/>
        <w:widowControl w:val="0"/>
        <w:spacing w:before="0" w:line="276" w:lineRule="auto"/>
        <w:rPr>
          <w:rFonts w:asciiTheme="minorHAnsi" w:hAnsiTheme="minorHAnsi" w:cstheme="minorHAnsi"/>
          <w:b/>
        </w:rPr>
      </w:pPr>
    </w:p>
    <w:p w14:paraId="21A8647F" w14:textId="77777777" w:rsidR="007F49FD" w:rsidRDefault="007F49FD" w:rsidP="00855ED1">
      <w:pPr>
        <w:pStyle w:val="Smlouva-slo"/>
        <w:widowControl w:val="0"/>
        <w:spacing w:before="0" w:line="276" w:lineRule="auto"/>
        <w:rPr>
          <w:rFonts w:asciiTheme="minorHAnsi" w:hAnsiTheme="minorHAnsi" w:cstheme="minorHAnsi"/>
          <w:b/>
        </w:rPr>
      </w:pPr>
    </w:p>
    <w:p w14:paraId="54243321" w14:textId="77777777" w:rsidR="007F49FD" w:rsidRDefault="007F49FD" w:rsidP="00855ED1">
      <w:pPr>
        <w:pStyle w:val="Smlouva-slo"/>
        <w:widowControl w:val="0"/>
        <w:spacing w:before="0" w:line="276" w:lineRule="auto"/>
        <w:rPr>
          <w:rFonts w:asciiTheme="minorHAnsi" w:hAnsiTheme="minorHAnsi" w:cstheme="minorHAnsi"/>
          <w:b/>
        </w:rPr>
      </w:pPr>
    </w:p>
    <w:p w14:paraId="0BCA4E69" w14:textId="77777777" w:rsidR="007F49FD" w:rsidRDefault="007F49FD" w:rsidP="00855ED1">
      <w:pPr>
        <w:pStyle w:val="Smlouva-slo"/>
        <w:widowControl w:val="0"/>
        <w:spacing w:before="0" w:line="276" w:lineRule="auto"/>
        <w:rPr>
          <w:rFonts w:asciiTheme="minorHAnsi" w:hAnsiTheme="minorHAnsi" w:cstheme="minorHAnsi"/>
          <w:b/>
        </w:rPr>
      </w:pPr>
    </w:p>
    <w:p w14:paraId="6E1A495B" w14:textId="77777777" w:rsidR="007F49FD" w:rsidRDefault="007F49FD" w:rsidP="007F49FD">
      <w:pPr>
        <w:rPr>
          <w:rFonts w:asciiTheme="minorHAnsi" w:hAnsiTheme="minorHAnsi" w:cstheme="minorHAnsi"/>
          <w:b/>
          <w:u w:val="single"/>
        </w:rPr>
      </w:pPr>
      <w:r w:rsidRPr="00041797">
        <w:rPr>
          <w:rFonts w:asciiTheme="minorHAnsi" w:hAnsiTheme="minorHAnsi" w:cstheme="minorHAnsi"/>
          <w:b/>
          <w:u w:val="single"/>
        </w:rPr>
        <w:lastRenderedPageBreak/>
        <w:t xml:space="preserve">Příloha č. </w:t>
      </w:r>
      <w:r>
        <w:rPr>
          <w:rFonts w:asciiTheme="minorHAnsi" w:hAnsiTheme="minorHAnsi" w:cstheme="minorHAnsi"/>
          <w:b/>
          <w:u w:val="single"/>
        </w:rPr>
        <w:t>2</w:t>
      </w:r>
    </w:p>
    <w:p w14:paraId="367A292E" w14:textId="5887BC91" w:rsidR="00E909E6" w:rsidRPr="003D6ACC" w:rsidRDefault="00E909E6" w:rsidP="00A57701">
      <w:pPr>
        <w:pStyle w:val="Smlouva-slo"/>
        <w:widowControl w:val="0"/>
        <w:spacing w:before="0" w:line="276" w:lineRule="auto"/>
        <w:jc w:val="center"/>
        <w:rPr>
          <w:rFonts w:asciiTheme="minorHAnsi" w:hAnsiTheme="minorHAnsi" w:cstheme="minorHAnsi"/>
          <w:sz w:val="22"/>
          <w:szCs w:val="22"/>
        </w:rPr>
      </w:pPr>
      <w:r w:rsidRPr="003D6ACC">
        <w:rPr>
          <w:rFonts w:asciiTheme="minorHAnsi" w:hAnsiTheme="minorHAnsi" w:cstheme="minorHAnsi"/>
          <w:b/>
          <w:sz w:val="22"/>
          <w:szCs w:val="22"/>
          <w:u w:val="single"/>
        </w:rPr>
        <w:t>Pravidla pro připojení nových technologií a vzdálenou správu</w:t>
      </w:r>
    </w:p>
    <w:p w14:paraId="078A988A" w14:textId="77777777" w:rsidR="00E909E6" w:rsidRPr="003D6ACC" w:rsidRDefault="00E909E6" w:rsidP="00E909E6">
      <w:pPr>
        <w:pStyle w:val="Smlouva-slo"/>
        <w:widowControl w:val="0"/>
        <w:spacing w:before="0" w:line="276" w:lineRule="auto"/>
        <w:rPr>
          <w:rFonts w:asciiTheme="minorHAnsi" w:hAnsiTheme="minorHAnsi" w:cstheme="minorHAnsi"/>
          <w:i/>
          <w:sz w:val="22"/>
          <w:szCs w:val="22"/>
        </w:rPr>
      </w:pPr>
    </w:p>
    <w:p w14:paraId="6B0A9CE7" w14:textId="77777777" w:rsidR="00E909E6" w:rsidRDefault="00E909E6" w:rsidP="00E909E6">
      <w:pPr>
        <w:jc w:val="both"/>
        <w:rPr>
          <w:rFonts w:cs="Calibri"/>
          <w:b/>
          <w:bCs/>
          <w:u w:val="single"/>
        </w:rPr>
      </w:pPr>
      <w:r>
        <w:rPr>
          <w:rFonts w:cs="Calibri"/>
          <w:b/>
          <w:bCs/>
          <w:u w:val="single"/>
        </w:rPr>
        <w:t>Obecná pravidla:</w:t>
      </w:r>
    </w:p>
    <w:p w14:paraId="113241A8"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Technologie musí být dodána jako samostatně funkční celek, veškeré pro chod zařízení potřebné komponenty jako je například HW, SW, </w:t>
      </w:r>
      <w:proofErr w:type="spellStart"/>
      <w:r w:rsidRPr="00B204AE">
        <w:rPr>
          <w:rFonts w:cs="Calibri"/>
          <w:lang w:bidi="en-US"/>
        </w:rPr>
        <w:t>middle-ware</w:t>
      </w:r>
      <w:proofErr w:type="spellEnd"/>
      <w:r w:rsidRPr="00B204AE">
        <w:rPr>
          <w:rFonts w:cs="Calibri"/>
          <w:lang w:bidi="en-US"/>
        </w:rPr>
        <w:t>, licence, SQL databáze a podobně dodá Dodavatel jako součást dodávky</w:t>
      </w:r>
      <w:r>
        <w:rPr>
          <w:rFonts w:cs="Calibri"/>
          <w:lang w:bidi="en-US"/>
        </w:rPr>
        <w:t>.</w:t>
      </w:r>
    </w:p>
    <w:p w14:paraId="500D87B2"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Instalované technologie nebudou mít přístup na internet, s výjimkou vzdálené správy, bude-li požadována</w:t>
      </w:r>
      <w:r>
        <w:rPr>
          <w:rFonts w:cs="Calibri"/>
          <w:lang w:bidi="en-US"/>
        </w:rPr>
        <w:t>.</w:t>
      </w:r>
    </w:p>
    <w:p w14:paraId="321BA450"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Instalované technologie budou odděleny od vnitřních počítačových sítí Zadavatele, jedinou výjimkou může být přístup k (vazba na) LIS, NIS či PACS, bude-li požadován a předem dohodnut</w:t>
      </w:r>
      <w:r>
        <w:rPr>
          <w:rFonts w:cs="Calibri"/>
          <w:lang w:bidi="en-US"/>
        </w:rPr>
        <w:t>.</w:t>
      </w:r>
    </w:p>
    <w:p w14:paraId="697B5312"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Instalovaným technologiím nebude umožněn přenos dat přes Wi-Fi</w:t>
      </w:r>
      <w:r>
        <w:rPr>
          <w:rFonts w:cs="Calibri"/>
          <w:lang w:bidi="en-US"/>
        </w:rPr>
        <w:t>.</w:t>
      </w:r>
    </w:p>
    <w:p w14:paraId="3B2EDAB7"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V rámci dodávek není možné instalovat Wi-Fi </w:t>
      </w:r>
      <w:proofErr w:type="spellStart"/>
      <w:r w:rsidRPr="00B204AE">
        <w:rPr>
          <w:rFonts w:cs="Calibri"/>
          <w:lang w:bidi="en-US"/>
        </w:rPr>
        <w:t>AccessPointy</w:t>
      </w:r>
      <w:proofErr w:type="spellEnd"/>
      <w:r w:rsidRPr="00B204AE">
        <w:rPr>
          <w:rFonts w:cs="Calibri"/>
          <w:lang w:bidi="en-US"/>
        </w:rPr>
        <w:t>, ani provozovat Wi-Fi komunikaci</w:t>
      </w:r>
      <w:r>
        <w:rPr>
          <w:rFonts w:cs="Calibri"/>
          <w:lang w:bidi="en-US"/>
        </w:rPr>
        <w:t>.</w:t>
      </w:r>
    </w:p>
    <w:p w14:paraId="0F897E04"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U instalace technologie musí být vždy přítomen pracovník OIT Zadavatele. Termín instalace musí být dohodnut s pracovníky OIT Zadavatele alespoň </w:t>
      </w:r>
      <w:r>
        <w:rPr>
          <w:rFonts w:cs="Calibri"/>
          <w:lang w:bidi="en-US"/>
        </w:rPr>
        <w:t>5</w:t>
      </w:r>
      <w:r w:rsidRPr="00B204AE">
        <w:rPr>
          <w:rFonts w:cs="Calibri"/>
          <w:lang w:bidi="en-US"/>
        </w:rPr>
        <w:t xml:space="preserve"> pracovní</w:t>
      </w:r>
      <w:r>
        <w:rPr>
          <w:rFonts w:cs="Calibri"/>
          <w:lang w:bidi="en-US"/>
        </w:rPr>
        <w:t>ch</w:t>
      </w:r>
      <w:r w:rsidRPr="00B204AE">
        <w:rPr>
          <w:rFonts w:cs="Calibri"/>
          <w:lang w:bidi="en-US"/>
        </w:rPr>
        <w:t xml:space="preserve"> dn</w:t>
      </w:r>
      <w:r>
        <w:rPr>
          <w:rFonts w:cs="Calibri"/>
          <w:lang w:bidi="en-US"/>
        </w:rPr>
        <w:t>í</w:t>
      </w:r>
      <w:r w:rsidRPr="00B204AE">
        <w:rPr>
          <w:rFonts w:cs="Calibri"/>
          <w:lang w:bidi="en-US"/>
        </w:rPr>
        <w:t xml:space="preserve"> předem</w:t>
      </w:r>
      <w:r>
        <w:rPr>
          <w:rFonts w:cs="Calibri"/>
          <w:lang w:bidi="en-US"/>
        </w:rPr>
        <w:t>.</w:t>
      </w:r>
    </w:p>
    <w:p w14:paraId="28B429A2"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Bude-li součástí dodávky nestandardní technologie, např. HW USB klíč, bude tato technologie (zařízení) provozována plně v režii dodavatele. </w:t>
      </w:r>
    </w:p>
    <w:p w14:paraId="22ADFEF3"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Servery Dodavatelů je možno umístit do nemocniční serverovny, v takovém případě musí být splněny následující podmínky: </w:t>
      </w:r>
    </w:p>
    <w:p w14:paraId="081A749E" w14:textId="77777777" w:rsidR="00E909E6" w:rsidRDefault="00E909E6" w:rsidP="00E909E6">
      <w:pPr>
        <w:pStyle w:val="Odstavecseseznamem"/>
        <w:numPr>
          <w:ilvl w:val="1"/>
          <w:numId w:val="35"/>
        </w:numPr>
        <w:spacing w:after="0" w:line="240" w:lineRule="auto"/>
        <w:contextualSpacing/>
        <w:jc w:val="both"/>
        <w:rPr>
          <w:rFonts w:cs="Calibri"/>
        </w:rPr>
      </w:pPr>
      <w:r w:rsidRPr="00B204AE">
        <w:rPr>
          <w:rFonts w:cs="Calibri"/>
          <w:lang w:bidi="en-US"/>
        </w:rPr>
        <w:t>server</w:t>
      </w:r>
      <w:r>
        <w:rPr>
          <w:rFonts w:cs="Calibri"/>
        </w:rPr>
        <w:t xml:space="preserve"> musí být výhradně typu RACK </w:t>
      </w:r>
      <w:proofErr w:type="spellStart"/>
      <w:r>
        <w:rPr>
          <w:rFonts w:cs="Calibri"/>
        </w:rPr>
        <w:t>mount</w:t>
      </w:r>
      <w:proofErr w:type="spellEnd"/>
      <w:r>
        <w:rPr>
          <w:rFonts w:cs="Calibri"/>
        </w:rPr>
        <w:t>, dodávka včetně ližin a kabeláží,</w:t>
      </w:r>
    </w:p>
    <w:p w14:paraId="79F877AF" w14:textId="77777777" w:rsidR="00E909E6" w:rsidRDefault="00E909E6" w:rsidP="00E909E6">
      <w:pPr>
        <w:widowControl w:val="0"/>
        <w:numPr>
          <w:ilvl w:val="1"/>
          <w:numId w:val="35"/>
        </w:numPr>
        <w:suppressAutoHyphens/>
        <w:spacing w:after="0" w:line="240" w:lineRule="auto"/>
        <w:jc w:val="both"/>
        <w:rPr>
          <w:rFonts w:cs="Calibri"/>
        </w:rPr>
      </w:pPr>
      <w:r>
        <w:rPr>
          <w:rFonts w:cs="Calibri"/>
        </w:rPr>
        <w:t>přístup pracovníků Dodavatele k serveru jen po předchozí dohodě s pracovníky OIT, pouze v pracovní dny, mimo tuto dobu jen výjimečně,</w:t>
      </w:r>
    </w:p>
    <w:p w14:paraId="4C146DCF" w14:textId="77777777" w:rsidR="00E909E6" w:rsidRDefault="00E909E6" w:rsidP="00E909E6">
      <w:pPr>
        <w:widowControl w:val="0"/>
        <w:numPr>
          <w:ilvl w:val="1"/>
          <w:numId w:val="35"/>
        </w:numPr>
        <w:suppressAutoHyphens/>
        <w:spacing w:after="0" w:line="240" w:lineRule="auto"/>
        <w:jc w:val="both"/>
        <w:rPr>
          <w:rFonts w:cs="Calibri"/>
        </w:rPr>
      </w:pPr>
      <w:r>
        <w:rPr>
          <w:rFonts w:cs="Calibri"/>
        </w:rPr>
        <w:t>server bude mít k dispozici 1x 10/100/1000 Base-T port, RJ-45,</w:t>
      </w:r>
    </w:p>
    <w:p w14:paraId="46C57424" w14:textId="77777777" w:rsidR="00E909E6" w:rsidRDefault="00E909E6" w:rsidP="00E909E6">
      <w:pPr>
        <w:widowControl w:val="0"/>
        <w:numPr>
          <w:ilvl w:val="1"/>
          <w:numId w:val="35"/>
        </w:numPr>
        <w:suppressAutoHyphens/>
        <w:spacing w:after="0" w:line="240" w:lineRule="auto"/>
        <w:jc w:val="both"/>
        <w:rPr>
          <w:rFonts w:cs="Calibri"/>
        </w:rPr>
      </w:pPr>
      <w:r>
        <w:rPr>
          <w:rFonts w:cs="Calibri"/>
        </w:rPr>
        <w:t>server musí podporovat vzdálené KVM, k serveru nebude připojen monitor, klávesnice, myš,</w:t>
      </w:r>
    </w:p>
    <w:p w14:paraId="20057008" w14:textId="77777777" w:rsidR="00E909E6" w:rsidRDefault="00E909E6" w:rsidP="00E909E6">
      <w:pPr>
        <w:widowControl w:val="0"/>
        <w:numPr>
          <w:ilvl w:val="1"/>
          <w:numId w:val="35"/>
        </w:numPr>
        <w:suppressAutoHyphens/>
        <w:spacing w:after="0" w:line="240" w:lineRule="auto"/>
        <w:jc w:val="both"/>
        <w:rPr>
          <w:rFonts w:cs="Calibri"/>
        </w:rPr>
      </w:pPr>
      <w:r>
        <w:rPr>
          <w:rFonts w:cs="Calibri"/>
        </w:rPr>
        <w:t>k serveru bude dodáno prohlášení o instalovaném SW a licencích.</w:t>
      </w:r>
    </w:p>
    <w:p w14:paraId="0BA7AC6A"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Instalace technologie nesmí generovat na straně Zadavatele vícenáklady. Pokud bude hrozit vznik vícenákladů, bude dodavatel před jejich vznikem osloven a bude mu navržen způsob jeho finanční spoluúčasti na těchto nákladech. </w:t>
      </w:r>
    </w:p>
    <w:p w14:paraId="3A8E1941"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Technologie musí být dodána jako samostatně funkční celek, bude-li součástí dodávky switch, router </w:t>
      </w:r>
      <w:proofErr w:type="spellStart"/>
      <w:r w:rsidRPr="00B204AE">
        <w:rPr>
          <w:rFonts w:cs="Calibri"/>
          <w:lang w:bidi="en-US"/>
        </w:rPr>
        <w:t>atp</w:t>
      </w:r>
      <w:proofErr w:type="spellEnd"/>
      <w:r w:rsidRPr="00B204AE">
        <w:rPr>
          <w:rFonts w:cs="Calibri"/>
          <w:lang w:bidi="en-US"/>
        </w:rPr>
        <w:t>, budou s předstihem před instalací přesně definovány jednotlivé požadavky na propojení (LAN, IS, vzdálená správa atp.)</w:t>
      </w:r>
      <w:r>
        <w:rPr>
          <w:rFonts w:cs="Calibri"/>
          <w:lang w:bidi="en-US"/>
        </w:rPr>
        <w:t>.</w:t>
      </w:r>
    </w:p>
    <w:p w14:paraId="786B95AC"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Pracovníci Zadavatele vyhodnotí veškeré požadavky IT dodavatele z pohledu kybernetické bezpečnosti. Vyhrazují si právo neumožnit komunikaci zastaralými, nebezpečnými, či jinak rizikovými protokoly. Zejména nesmí být použity protokoly přenášející data neautentizovaně či nešifrovaně. Použití protokolů Telnet, Server </w:t>
      </w:r>
      <w:proofErr w:type="spellStart"/>
      <w:r w:rsidRPr="00B204AE">
        <w:rPr>
          <w:rFonts w:cs="Calibri"/>
          <w:lang w:bidi="en-US"/>
        </w:rPr>
        <w:t>Message</w:t>
      </w:r>
      <w:proofErr w:type="spellEnd"/>
      <w:r w:rsidRPr="00B204AE">
        <w:rPr>
          <w:rFonts w:cs="Calibri"/>
          <w:lang w:bidi="en-US"/>
        </w:rPr>
        <w:t xml:space="preserve"> </w:t>
      </w:r>
      <w:proofErr w:type="spellStart"/>
      <w:r w:rsidRPr="00B204AE">
        <w:rPr>
          <w:rFonts w:cs="Calibri"/>
          <w:lang w:bidi="en-US"/>
        </w:rPr>
        <w:t>Block</w:t>
      </w:r>
      <w:proofErr w:type="spellEnd"/>
      <w:r w:rsidRPr="00B204AE">
        <w:rPr>
          <w:rFonts w:cs="Calibri"/>
          <w:lang w:bidi="en-US"/>
        </w:rPr>
        <w:t xml:space="preserve"> (SMB, Samba, CIFS, Microsoft </w:t>
      </w:r>
      <w:proofErr w:type="spellStart"/>
      <w:r w:rsidRPr="00B204AE">
        <w:rPr>
          <w:rFonts w:cs="Calibri"/>
          <w:lang w:bidi="en-US"/>
        </w:rPr>
        <w:t>file</w:t>
      </w:r>
      <w:proofErr w:type="spellEnd"/>
      <w:r w:rsidRPr="00B204AE">
        <w:rPr>
          <w:rFonts w:cs="Calibri"/>
          <w:lang w:bidi="en-US"/>
        </w:rPr>
        <w:t xml:space="preserve"> </w:t>
      </w:r>
      <w:proofErr w:type="spellStart"/>
      <w:r w:rsidRPr="00B204AE">
        <w:rPr>
          <w:rFonts w:cs="Calibri"/>
          <w:lang w:bidi="en-US"/>
        </w:rPr>
        <w:t>sharing</w:t>
      </w:r>
      <w:proofErr w:type="spellEnd"/>
      <w:r w:rsidRPr="00B204AE">
        <w:rPr>
          <w:rFonts w:cs="Calibri"/>
          <w:lang w:bidi="en-US"/>
        </w:rPr>
        <w:t xml:space="preserve">, NTLM) a podobně je nepřípustné. Přenosy (“sdílení”) souborů lze řešit kupříkladu pomocí </w:t>
      </w:r>
      <w:proofErr w:type="spellStart"/>
      <w:r w:rsidRPr="00B204AE">
        <w:rPr>
          <w:rFonts w:cs="Calibri"/>
          <w:lang w:bidi="en-US"/>
        </w:rPr>
        <w:t>OpenSSH</w:t>
      </w:r>
      <w:proofErr w:type="spellEnd"/>
      <w:r w:rsidRPr="00B204AE">
        <w:rPr>
          <w:rFonts w:cs="Calibri"/>
          <w:lang w:bidi="en-US"/>
        </w:rPr>
        <w:t>, který je standardní součástí MS Windows.</w:t>
      </w:r>
    </w:p>
    <w:p w14:paraId="5259D720" w14:textId="77777777" w:rsidR="00E909E6" w:rsidRDefault="00E909E6" w:rsidP="00E909E6">
      <w:pPr>
        <w:jc w:val="both"/>
        <w:rPr>
          <w:rFonts w:cs="Calibri"/>
        </w:rPr>
      </w:pPr>
    </w:p>
    <w:p w14:paraId="5B9ED957" w14:textId="77777777" w:rsidR="00E909E6" w:rsidRDefault="00E909E6" w:rsidP="00E909E6">
      <w:pPr>
        <w:jc w:val="both"/>
        <w:rPr>
          <w:rFonts w:cs="Calibri"/>
          <w:b/>
          <w:bCs/>
          <w:u w:val="single"/>
        </w:rPr>
      </w:pPr>
      <w:r>
        <w:rPr>
          <w:rFonts w:cs="Calibri"/>
          <w:b/>
          <w:bCs/>
          <w:u w:val="single"/>
        </w:rPr>
        <w:t>Bude-li součástí dodávky počítač (PC)</w:t>
      </w:r>
    </w:p>
    <w:p w14:paraId="7804BBF7"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Musí být </w:t>
      </w:r>
      <w:r>
        <w:rPr>
          <w:rFonts w:cs="Calibri"/>
          <w:lang w:bidi="en-US"/>
        </w:rPr>
        <w:t xml:space="preserve">minimálně 5 pracovních dní </w:t>
      </w:r>
      <w:r w:rsidRPr="00B204AE">
        <w:rPr>
          <w:rFonts w:cs="Calibri"/>
          <w:lang w:bidi="en-US"/>
        </w:rPr>
        <w:t>předem domluvena jeho instalace s pracovníky OIT</w:t>
      </w:r>
      <w:r>
        <w:rPr>
          <w:rFonts w:cs="Calibri"/>
          <w:lang w:bidi="en-US"/>
        </w:rPr>
        <w:t>.</w:t>
      </w:r>
    </w:p>
    <w:p w14:paraId="68ABD901"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Veškerý instalovaný SW musí být legální, plně zalicencován a licence převedena na Zadavatele</w:t>
      </w:r>
      <w:r>
        <w:rPr>
          <w:rFonts w:cs="Calibri"/>
          <w:lang w:bidi="en-US"/>
        </w:rPr>
        <w:t>.</w:t>
      </w:r>
    </w:p>
    <w:p w14:paraId="16D5AA3B" w14:textId="77777777" w:rsidR="00E909E6" w:rsidRDefault="00E909E6" w:rsidP="00E909E6">
      <w:pPr>
        <w:jc w:val="both"/>
        <w:rPr>
          <w:rFonts w:cs="Calibri"/>
          <w:b/>
          <w:bCs/>
          <w:u w:val="single"/>
        </w:rPr>
      </w:pPr>
    </w:p>
    <w:p w14:paraId="27810FC8" w14:textId="77777777" w:rsidR="00E909E6" w:rsidRDefault="00E909E6" w:rsidP="00E909E6">
      <w:pPr>
        <w:jc w:val="both"/>
        <w:rPr>
          <w:rFonts w:cs="Calibri"/>
          <w:b/>
          <w:bCs/>
          <w:u w:val="single"/>
        </w:rPr>
      </w:pPr>
    </w:p>
    <w:p w14:paraId="09DCDACB" w14:textId="1DF051DB" w:rsidR="00E909E6" w:rsidRDefault="00E909E6" w:rsidP="00E909E6">
      <w:pPr>
        <w:jc w:val="both"/>
        <w:rPr>
          <w:rFonts w:cs="Calibri"/>
          <w:b/>
          <w:bCs/>
          <w:u w:val="single"/>
        </w:rPr>
      </w:pPr>
      <w:r>
        <w:rPr>
          <w:rFonts w:cs="Calibri"/>
          <w:b/>
          <w:bCs/>
          <w:u w:val="single"/>
        </w:rPr>
        <w:lastRenderedPageBreak/>
        <w:t>Bude-li součástí dodávky SW</w:t>
      </w:r>
    </w:p>
    <w:p w14:paraId="78C25737"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Dodavatel doloží legálnost veškerého instalovaného SW.</w:t>
      </w:r>
    </w:p>
    <w:p w14:paraId="5298BF08"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V předávacím protokolu technologie bude instalovaný SW uveden, budou přiloženy potřebné licenční doklady</w:t>
      </w:r>
      <w:r>
        <w:rPr>
          <w:rFonts w:cs="Calibri"/>
          <w:lang w:bidi="en-US"/>
        </w:rPr>
        <w:t>.</w:t>
      </w:r>
    </w:p>
    <w:p w14:paraId="48E57F08"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Dodavatel si na svoje náklady zajistí veškerý HW, potřebný pro běh tohoto SW. </w:t>
      </w:r>
    </w:p>
    <w:p w14:paraId="274729AE" w14:textId="77777777" w:rsidR="00E909E6" w:rsidRDefault="00E909E6" w:rsidP="00E909E6">
      <w:pPr>
        <w:jc w:val="both"/>
        <w:rPr>
          <w:rFonts w:cs="Calibri"/>
          <w:b/>
          <w:bCs/>
        </w:rPr>
      </w:pPr>
    </w:p>
    <w:p w14:paraId="7016AE88" w14:textId="77777777" w:rsidR="00E909E6" w:rsidRDefault="00E909E6" w:rsidP="00E909E6">
      <w:pPr>
        <w:jc w:val="both"/>
        <w:rPr>
          <w:rFonts w:cs="Calibri"/>
          <w:b/>
          <w:bCs/>
          <w:u w:val="single"/>
        </w:rPr>
      </w:pPr>
      <w:r>
        <w:rPr>
          <w:rFonts w:cs="Calibri"/>
          <w:b/>
          <w:bCs/>
          <w:u w:val="single"/>
        </w:rPr>
        <w:t>Bude-li dodavatelem požadováno připojení k počítačové síti LAN Nemocnice Znojmo</w:t>
      </w:r>
    </w:p>
    <w:p w14:paraId="31328BB2"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Dodavateli bude poskytnuta 1x zásuvka LAN RJ-45, připojení technologie je možné metalickým kabelem, standard 100BASE-TX nebo 1000BASE-T. Jiné připojení možné po předchozí dohodě.</w:t>
      </w:r>
    </w:p>
    <w:p w14:paraId="7B2601E7"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V případě instalace v izolované el. soustavě může být požadované připojení optické.</w:t>
      </w:r>
    </w:p>
    <w:p w14:paraId="7C23FDBD"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Pokud nebude v místě instalace zásuvka k dispozici, bude realizována pracovníky zadavatele po předchozí dohodě s dodavatelem, případně vzniklé náklady hradí dodavatel. </w:t>
      </w:r>
    </w:p>
    <w:p w14:paraId="0BCA418F"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Jiné připojení možné po předchozí dohodě.</w:t>
      </w:r>
    </w:p>
    <w:p w14:paraId="6941D533"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Zařízení dostane jednu vnitřní neveřejnou pevnou IP adresu nebo jednu neveřejnou dynamickou (DHCP) adresu</w:t>
      </w:r>
      <w:r>
        <w:rPr>
          <w:rFonts w:cs="Calibri"/>
          <w:lang w:bidi="en-US"/>
        </w:rPr>
        <w:t>.</w:t>
      </w:r>
    </w:p>
    <w:p w14:paraId="1D9D05F5"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Komunikace výhradně protokolem IPv4, protokol IPv6 musí být vypnut</w:t>
      </w:r>
      <w:r>
        <w:rPr>
          <w:rFonts w:cs="Calibri"/>
          <w:lang w:bidi="en-US"/>
        </w:rPr>
        <w:t>.</w:t>
      </w:r>
    </w:p>
    <w:p w14:paraId="2BFA4838" w14:textId="77777777" w:rsidR="00E909E6" w:rsidRDefault="00E909E6" w:rsidP="00E909E6">
      <w:pPr>
        <w:jc w:val="both"/>
        <w:rPr>
          <w:rFonts w:cs="Calibri"/>
        </w:rPr>
      </w:pPr>
    </w:p>
    <w:p w14:paraId="3BB1595F" w14:textId="77777777" w:rsidR="00E909E6" w:rsidRDefault="00E909E6" w:rsidP="00E909E6">
      <w:pPr>
        <w:jc w:val="both"/>
        <w:rPr>
          <w:rFonts w:cs="Calibri"/>
          <w:b/>
          <w:bCs/>
          <w:u w:val="single"/>
        </w:rPr>
      </w:pPr>
      <w:r>
        <w:rPr>
          <w:rFonts w:cs="Calibri"/>
          <w:b/>
          <w:bCs/>
          <w:u w:val="single"/>
        </w:rPr>
        <w:t>Bude-li požadováno připojení k Informačním systémům nemocnice</w:t>
      </w:r>
    </w:p>
    <w:p w14:paraId="1DBE60DD" w14:textId="77777777" w:rsidR="00E909E6" w:rsidRPr="000346BE" w:rsidRDefault="00E909E6" w:rsidP="00E909E6">
      <w:pPr>
        <w:pStyle w:val="Odstavecseseznamem"/>
        <w:numPr>
          <w:ilvl w:val="0"/>
          <w:numId w:val="35"/>
        </w:numPr>
        <w:spacing w:after="0" w:line="240" w:lineRule="auto"/>
        <w:ind w:left="720"/>
        <w:contextualSpacing/>
        <w:jc w:val="both"/>
        <w:rPr>
          <w:rFonts w:cs="Calibri"/>
          <w:lang w:bidi="en-US"/>
        </w:rPr>
      </w:pPr>
      <w:r w:rsidRPr="000346BE">
        <w:rPr>
          <w:rFonts w:cs="Calibri"/>
          <w:lang w:bidi="en-US"/>
        </w:rPr>
        <w:t>Musí být tato skutečnost sdělena pracovníkům OIT minimálně 1 měsíc dopředu z důvodu nutného zajištění vazeb případných dalších dodavatelů (např. komunikační protokol pro laboratoře, úprava NIS, napojení na PACS apod.).</w:t>
      </w:r>
    </w:p>
    <w:p w14:paraId="2B96BF79"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Musí být splněny podmínky připojení k</w:t>
      </w:r>
      <w:r>
        <w:rPr>
          <w:rFonts w:cs="Calibri"/>
          <w:lang w:bidi="en-US"/>
        </w:rPr>
        <w:t> </w:t>
      </w:r>
      <w:r w:rsidRPr="00B204AE">
        <w:rPr>
          <w:rFonts w:cs="Calibri"/>
          <w:lang w:bidi="en-US"/>
        </w:rPr>
        <w:t>LAN</w:t>
      </w:r>
      <w:r>
        <w:rPr>
          <w:rFonts w:cs="Calibri"/>
          <w:lang w:bidi="en-US"/>
        </w:rPr>
        <w:t>.</w:t>
      </w:r>
    </w:p>
    <w:p w14:paraId="513C5FD8"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Náklady na připojení (licence, ovladače </w:t>
      </w:r>
      <w:proofErr w:type="spellStart"/>
      <w:r w:rsidRPr="00B204AE">
        <w:rPr>
          <w:rFonts w:cs="Calibri"/>
          <w:lang w:bidi="en-US"/>
        </w:rPr>
        <w:t>atp</w:t>
      </w:r>
      <w:proofErr w:type="spellEnd"/>
      <w:r w:rsidRPr="00B204AE">
        <w:rPr>
          <w:rFonts w:cs="Calibri"/>
          <w:lang w:bidi="en-US"/>
        </w:rPr>
        <w:t>) nese v plné výši dodavatel</w:t>
      </w:r>
      <w:r>
        <w:rPr>
          <w:rFonts w:cs="Calibri"/>
          <w:lang w:bidi="en-US"/>
        </w:rPr>
        <w:t>.</w:t>
      </w:r>
    </w:p>
    <w:p w14:paraId="1435C7F9"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Vícenáklady, jež by vznikly na straně Zadavatele (např. nutná úprava NIS, LIS či PACS) hradí Dodavatel. Jedná se například o poplatek za připojení technologie do </w:t>
      </w:r>
      <w:proofErr w:type="spellStart"/>
      <w:r w:rsidRPr="00B204AE">
        <w:rPr>
          <w:rFonts w:cs="Calibri"/>
          <w:lang w:bidi="en-US"/>
        </w:rPr>
        <w:t>informačího</w:t>
      </w:r>
      <w:proofErr w:type="spellEnd"/>
      <w:r w:rsidRPr="00B204AE">
        <w:rPr>
          <w:rFonts w:cs="Calibri"/>
          <w:lang w:bidi="en-US"/>
        </w:rPr>
        <w:t xml:space="preserve"> systému, licence SW, potřebný HW, práce a podobně.</w:t>
      </w:r>
    </w:p>
    <w:p w14:paraId="6E456183"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Technologie, </w:t>
      </w:r>
      <w:proofErr w:type="spellStart"/>
      <w:r w:rsidRPr="00B204AE">
        <w:rPr>
          <w:rFonts w:cs="Calibri"/>
          <w:lang w:bidi="en-US"/>
        </w:rPr>
        <w:t>respektivě</w:t>
      </w:r>
      <w:proofErr w:type="spellEnd"/>
      <w:r w:rsidRPr="00B204AE">
        <w:rPr>
          <w:rFonts w:cs="Calibri"/>
          <w:lang w:bidi="en-US"/>
        </w:rPr>
        <w:t xml:space="preserve"> k PACS připojované zařízení, musí splňovat normu DICOM v3</w:t>
      </w:r>
      <w:r>
        <w:rPr>
          <w:rFonts w:cs="Calibri"/>
          <w:lang w:bidi="en-US"/>
        </w:rPr>
        <w:t>.</w:t>
      </w:r>
    </w:p>
    <w:p w14:paraId="76BAD86C" w14:textId="77777777" w:rsidR="00E909E6" w:rsidRDefault="00E909E6" w:rsidP="00E909E6">
      <w:pPr>
        <w:jc w:val="both"/>
        <w:rPr>
          <w:rFonts w:cs="Calibri"/>
        </w:rPr>
      </w:pPr>
    </w:p>
    <w:p w14:paraId="790D8E8F" w14:textId="77777777" w:rsidR="00E909E6" w:rsidRDefault="00E909E6" w:rsidP="00E909E6">
      <w:pPr>
        <w:jc w:val="both"/>
        <w:rPr>
          <w:rFonts w:cs="Calibri"/>
          <w:b/>
          <w:bCs/>
          <w:u w:val="single"/>
        </w:rPr>
      </w:pPr>
      <w:r>
        <w:rPr>
          <w:rFonts w:cs="Calibri"/>
          <w:b/>
          <w:bCs/>
          <w:u w:val="single"/>
        </w:rPr>
        <w:t>Bude-li dodavatelem požadována vzdálená správa, musí tato splňovat následující pravidla:</w:t>
      </w:r>
    </w:p>
    <w:p w14:paraId="1822F060"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Zařízení nebude mít přístup na internet, s výjimkou umožnění vzdálené správy přes internet</w:t>
      </w:r>
      <w:r>
        <w:rPr>
          <w:rFonts w:cs="Calibri"/>
          <w:lang w:bidi="en-US"/>
        </w:rPr>
        <w:t>.</w:t>
      </w:r>
    </w:p>
    <w:p w14:paraId="0F6C400F"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Vzdálená správa bude umožněna jen takovým způsobem, kdy TCP/IP spojení navazuje zařízení z vnitřní sítě Zadavatele (dále jen LAN)</w:t>
      </w:r>
      <w:r>
        <w:rPr>
          <w:rFonts w:cs="Calibri"/>
          <w:lang w:bidi="en-US"/>
        </w:rPr>
        <w:t>.</w:t>
      </w:r>
    </w:p>
    <w:p w14:paraId="46E2473B"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Navázání spojení bude z LAN umožněno jen na vybranou cílovou IP adresu, případně množinu adres (seznam adres dodá Dodavatel)</w:t>
      </w:r>
      <w:r>
        <w:rPr>
          <w:rFonts w:cs="Calibri"/>
          <w:lang w:bidi="en-US"/>
        </w:rPr>
        <w:t>.</w:t>
      </w:r>
    </w:p>
    <w:p w14:paraId="71D37CB8"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Navázání spojení bude z LAN umožněno jen na vybraný cílový port, případně množinu portů (seznam portů dodá Dodavatel)</w:t>
      </w:r>
      <w:r>
        <w:rPr>
          <w:rFonts w:cs="Calibri"/>
          <w:lang w:bidi="en-US"/>
        </w:rPr>
        <w:t>.</w:t>
      </w:r>
    </w:p>
    <w:p w14:paraId="59649A53"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Přístup na vzdálenou správu z LAN bude umožněn jen z vybrané IP adresy nebo konkrétní množiny adres</w:t>
      </w:r>
      <w:r>
        <w:rPr>
          <w:rFonts w:cs="Calibri"/>
          <w:lang w:bidi="en-US"/>
        </w:rPr>
        <w:t>.</w:t>
      </w:r>
    </w:p>
    <w:p w14:paraId="0381492F"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V případě použití systému </w:t>
      </w:r>
      <w:proofErr w:type="spellStart"/>
      <w:r w:rsidRPr="00B204AE">
        <w:rPr>
          <w:rFonts w:cs="Calibri"/>
          <w:lang w:bidi="en-US"/>
        </w:rPr>
        <w:t>TeamViewer</w:t>
      </w:r>
      <w:proofErr w:type="spellEnd"/>
      <w:r w:rsidRPr="00B204AE">
        <w:rPr>
          <w:rFonts w:cs="Calibri"/>
          <w:lang w:bidi="en-US"/>
        </w:rPr>
        <w:t xml:space="preserve"> je dodavatel povinen použít dvoufázovou autentizaci</w:t>
      </w:r>
      <w:r>
        <w:rPr>
          <w:rFonts w:cs="Calibri"/>
          <w:lang w:bidi="en-US"/>
        </w:rPr>
        <w:t>.</w:t>
      </w:r>
    </w:p>
    <w:p w14:paraId="11E13A30" w14:textId="77777777" w:rsidR="00E909E6" w:rsidRPr="00B204AE" w:rsidRDefault="00E909E6" w:rsidP="00E909E6">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Dodavatel je při používání vzdálené správy dodržovat pravidla GDPR, obecně platná pravidla kyberbezpečnosti a doporučení NÚKIB.</w:t>
      </w:r>
    </w:p>
    <w:p w14:paraId="0881FA10" w14:textId="77777777" w:rsidR="00E909E6" w:rsidRPr="003D6ACC" w:rsidRDefault="00E909E6" w:rsidP="00E909E6">
      <w:pPr>
        <w:rPr>
          <w:rFonts w:asciiTheme="minorHAnsi" w:hAnsiTheme="minorHAnsi" w:cstheme="minorHAnsi"/>
        </w:rPr>
      </w:pPr>
    </w:p>
    <w:sectPr w:rsidR="00E909E6" w:rsidRPr="003D6ACC" w:rsidSect="0006545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A31FA" w14:textId="77777777" w:rsidR="00065454" w:rsidRDefault="00065454" w:rsidP="00D921A9">
      <w:pPr>
        <w:spacing w:after="0" w:line="240" w:lineRule="auto"/>
      </w:pPr>
      <w:r>
        <w:separator/>
      </w:r>
    </w:p>
  </w:endnote>
  <w:endnote w:type="continuationSeparator" w:id="0">
    <w:p w14:paraId="773EFED2" w14:textId="77777777" w:rsidR="00065454" w:rsidRDefault="00065454"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DB924" w14:textId="77777777" w:rsidR="00065454" w:rsidRDefault="00065454" w:rsidP="00D921A9">
      <w:pPr>
        <w:spacing w:after="0" w:line="240" w:lineRule="auto"/>
      </w:pPr>
      <w:r>
        <w:separator/>
      </w:r>
    </w:p>
  </w:footnote>
  <w:footnote w:type="continuationSeparator" w:id="0">
    <w:p w14:paraId="05DE54C2" w14:textId="77777777" w:rsidR="00065454" w:rsidRDefault="00065454"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A8CE7450"/>
    <w:lvl w:ilvl="0" w:tplc="860292D2">
      <w:start w:val="1"/>
      <w:numFmt w:val="decimal"/>
      <w:lvlText w:val="%1."/>
      <w:lvlJc w:val="left"/>
      <w:pPr>
        <w:ind w:left="643"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20315"/>
    <w:multiLevelType w:val="hybridMultilevel"/>
    <w:tmpl w:val="FBD6DB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3"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672490085">
    <w:abstractNumId w:val="17"/>
  </w:num>
  <w:num w:numId="2" w16cid:durableId="1544639491">
    <w:abstractNumId w:val="33"/>
  </w:num>
  <w:num w:numId="3" w16cid:durableId="1574437383">
    <w:abstractNumId w:val="29"/>
  </w:num>
  <w:num w:numId="4" w16cid:durableId="334385358">
    <w:abstractNumId w:val="6"/>
  </w:num>
  <w:num w:numId="5" w16cid:durableId="1353729011">
    <w:abstractNumId w:val="10"/>
  </w:num>
  <w:num w:numId="6" w16cid:durableId="1237086398">
    <w:abstractNumId w:val="4"/>
  </w:num>
  <w:num w:numId="7" w16cid:durableId="13270920">
    <w:abstractNumId w:val="0"/>
  </w:num>
  <w:num w:numId="8" w16cid:durableId="877208082">
    <w:abstractNumId w:val="1"/>
  </w:num>
  <w:num w:numId="9" w16cid:durableId="1969848251">
    <w:abstractNumId w:val="24"/>
  </w:num>
  <w:num w:numId="10" w16cid:durableId="1473327240">
    <w:abstractNumId w:val="31"/>
  </w:num>
  <w:num w:numId="11" w16cid:durableId="1628776506">
    <w:abstractNumId w:val="7"/>
  </w:num>
  <w:num w:numId="12" w16cid:durableId="165562031">
    <w:abstractNumId w:val="32"/>
  </w:num>
  <w:num w:numId="13" w16cid:durableId="1020199133">
    <w:abstractNumId w:val="19"/>
  </w:num>
  <w:num w:numId="14" w16cid:durableId="1298099414">
    <w:abstractNumId w:val="14"/>
  </w:num>
  <w:num w:numId="15" w16cid:durableId="973367944">
    <w:abstractNumId w:val="21"/>
  </w:num>
  <w:num w:numId="16" w16cid:durableId="1182163237">
    <w:abstractNumId w:val="20"/>
  </w:num>
  <w:num w:numId="17" w16cid:durableId="1998653278">
    <w:abstractNumId w:val="12"/>
  </w:num>
  <w:num w:numId="18" w16cid:durableId="345253129">
    <w:abstractNumId w:val="28"/>
  </w:num>
  <w:num w:numId="19" w16cid:durableId="499808341">
    <w:abstractNumId w:val="34"/>
  </w:num>
  <w:num w:numId="20" w16cid:durableId="1863475431">
    <w:abstractNumId w:val="27"/>
  </w:num>
  <w:num w:numId="21" w16cid:durableId="1842235333">
    <w:abstractNumId w:val="5"/>
  </w:num>
  <w:num w:numId="22" w16cid:durableId="1886063066">
    <w:abstractNumId w:val="18"/>
  </w:num>
  <w:num w:numId="23" w16cid:durableId="722558687">
    <w:abstractNumId w:val="11"/>
  </w:num>
  <w:num w:numId="24" w16cid:durableId="1716539744">
    <w:abstractNumId w:val="3"/>
  </w:num>
  <w:num w:numId="25" w16cid:durableId="1419518222">
    <w:abstractNumId w:val="16"/>
  </w:num>
  <w:num w:numId="26" w16cid:durableId="1758087589">
    <w:abstractNumId w:val="26"/>
  </w:num>
  <w:num w:numId="27" w16cid:durableId="617294774">
    <w:abstractNumId w:val="25"/>
  </w:num>
  <w:num w:numId="28" w16cid:durableId="1418476044">
    <w:abstractNumId w:val="13"/>
  </w:num>
  <w:num w:numId="29" w16cid:durableId="706297822">
    <w:abstractNumId w:val="23"/>
  </w:num>
  <w:num w:numId="30" w16cid:durableId="1770200225">
    <w:abstractNumId w:val="9"/>
  </w:num>
  <w:num w:numId="31" w16cid:durableId="622928872">
    <w:abstractNumId w:val="30"/>
  </w:num>
  <w:num w:numId="32" w16cid:durableId="289361913">
    <w:abstractNumId w:val="22"/>
  </w:num>
  <w:num w:numId="33" w16cid:durableId="1893227716">
    <w:abstractNumId w:val="2"/>
  </w:num>
  <w:num w:numId="34" w16cid:durableId="1952206378">
    <w:abstractNumId w:val="15"/>
  </w:num>
  <w:num w:numId="35" w16cid:durableId="8818639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1D22"/>
    <w:rsid w:val="00012AB2"/>
    <w:rsid w:val="00014A11"/>
    <w:rsid w:val="00023BFF"/>
    <w:rsid w:val="000359F0"/>
    <w:rsid w:val="000430E4"/>
    <w:rsid w:val="00046CA2"/>
    <w:rsid w:val="00046DEE"/>
    <w:rsid w:val="000519DF"/>
    <w:rsid w:val="00063DA0"/>
    <w:rsid w:val="00065454"/>
    <w:rsid w:val="00066839"/>
    <w:rsid w:val="0007003A"/>
    <w:rsid w:val="00076147"/>
    <w:rsid w:val="00085007"/>
    <w:rsid w:val="0008781B"/>
    <w:rsid w:val="00087FCA"/>
    <w:rsid w:val="00091E1F"/>
    <w:rsid w:val="00096E63"/>
    <w:rsid w:val="000A356A"/>
    <w:rsid w:val="000A4169"/>
    <w:rsid w:val="000A6B62"/>
    <w:rsid w:val="000B2C41"/>
    <w:rsid w:val="000B4C47"/>
    <w:rsid w:val="000C23A2"/>
    <w:rsid w:val="000C50E5"/>
    <w:rsid w:val="000C73D8"/>
    <w:rsid w:val="000C7476"/>
    <w:rsid w:val="000D063B"/>
    <w:rsid w:val="000D29A7"/>
    <w:rsid w:val="000D2D37"/>
    <w:rsid w:val="000D5AE3"/>
    <w:rsid w:val="000D6804"/>
    <w:rsid w:val="000E27CB"/>
    <w:rsid w:val="000E4B74"/>
    <w:rsid w:val="000E6374"/>
    <w:rsid w:val="000F42F0"/>
    <w:rsid w:val="000F5AF0"/>
    <w:rsid w:val="00100CD7"/>
    <w:rsid w:val="00112896"/>
    <w:rsid w:val="0011752F"/>
    <w:rsid w:val="00121507"/>
    <w:rsid w:val="00125FCC"/>
    <w:rsid w:val="00133EB1"/>
    <w:rsid w:val="00135908"/>
    <w:rsid w:val="00141904"/>
    <w:rsid w:val="00144F8A"/>
    <w:rsid w:val="00147B33"/>
    <w:rsid w:val="001529EE"/>
    <w:rsid w:val="00155F63"/>
    <w:rsid w:val="00156EEC"/>
    <w:rsid w:val="00157ABA"/>
    <w:rsid w:val="00164520"/>
    <w:rsid w:val="00166407"/>
    <w:rsid w:val="00166E85"/>
    <w:rsid w:val="0016774E"/>
    <w:rsid w:val="00167B09"/>
    <w:rsid w:val="0017534D"/>
    <w:rsid w:val="00175EEF"/>
    <w:rsid w:val="00177269"/>
    <w:rsid w:val="00181C03"/>
    <w:rsid w:val="001905FE"/>
    <w:rsid w:val="00194FB3"/>
    <w:rsid w:val="0019515D"/>
    <w:rsid w:val="0019586D"/>
    <w:rsid w:val="00196DCD"/>
    <w:rsid w:val="001A72E1"/>
    <w:rsid w:val="001B0A09"/>
    <w:rsid w:val="001B3711"/>
    <w:rsid w:val="001B630A"/>
    <w:rsid w:val="001B6CF5"/>
    <w:rsid w:val="001B7BA1"/>
    <w:rsid w:val="001C020D"/>
    <w:rsid w:val="001C2E06"/>
    <w:rsid w:val="001C3052"/>
    <w:rsid w:val="001C7389"/>
    <w:rsid w:val="001D0CB5"/>
    <w:rsid w:val="001D424F"/>
    <w:rsid w:val="001D586C"/>
    <w:rsid w:val="001D5F2F"/>
    <w:rsid w:val="001E1244"/>
    <w:rsid w:val="001E13B4"/>
    <w:rsid w:val="001E351A"/>
    <w:rsid w:val="001E459E"/>
    <w:rsid w:val="001F5A2F"/>
    <w:rsid w:val="002071FB"/>
    <w:rsid w:val="00220DDA"/>
    <w:rsid w:val="002272E2"/>
    <w:rsid w:val="00233037"/>
    <w:rsid w:val="00251896"/>
    <w:rsid w:val="00253744"/>
    <w:rsid w:val="00253E22"/>
    <w:rsid w:val="0025644A"/>
    <w:rsid w:val="0026065B"/>
    <w:rsid w:val="0026118B"/>
    <w:rsid w:val="00262336"/>
    <w:rsid w:val="00265EED"/>
    <w:rsid w:val="00270DD9"/>
    <w:rsid w:val="00272F01"/>
    <w:rsid w:val="00275029"/>
    <w:rsid w:val="002759CD"/>
    <w:rsid w:val="00276BA8"/>
    <w:rsid w:val="002854FB"/>
    <w:rsid w:val="0028691B"/>
    <w:rsid w:val="00286989"/>
    <w:rsid w:val="00290E12"/>
    <w:rsid w:val="002933C5"/>
    <w:rsid w:val="002A2884"/>
    <w:rsid w:val="002A2A88"/>
    <w:rsid w:val="002A3732"/>
    <w:rsid w:val="002A3CFF"/>
    <w:rsid w:val="002A426F"/>
    <w:rsid w:val="002A7D93"/>
    <w:rsid w:val="002B0A71"/>
    <w:rsid w:val="002C084D"/>
    <w:rsid w:val="002C2171"/>
    <w:rsid w:val="002C382F"/>
    <w:rsid w:val="002D4D72"/>
    <w:rsid w:val="002D6287"/>
    <w:rsid w:val="002D63D7"/>
    <w:rsid w:val="002D65B6"/>
    <w:rsid w:val="002E0D82"/>
    <w:rsid w:val="002E1648"/>
    <w:rsid w:val="002E16FF"/>
    <w:rsid w:val="002E18C7"/>
    <w:rsid w:val="002E50F5"/>
    <w:rsid w:val="002F258B"/>
    <w:rsid w:val="002F4996"/>
    <w:rsid w:val="00302ADC"/>
    <w:rsid w:val="00304F8E"/>
    <w:rsid w:val="00311055"/>
    <w:rsid w:val="00311A5E"/>
    <w:rsid w:val="00312956"/>
    <w:rsid w:val="00320C7E"/>
    <w:rsid w:val="003264F2"/>
    <w:rsid w:val="00327114"/>
    <w:rsid w:val="00330E21"/>
    <w:rsid w:val="00335EEC"/>
    <w:rsid w:val="0034736B"/>
    <w:rsid w:val="00347AE5"/>
    <w:rsid w:val="00362262"/>
    <w:rsid w:val="00364BA5"/>
    <w:rsid w:val="00366B6E"/>
    <w:rsid w:val="00373E8D"/>
    <w:rsid w:val="0037494F"/>
    <w:rsid w:val="0037524F"/>
    <w:rsid w:val="00375D08"/>
    <w:rsid w:val="00381732"/>
    <w:rsid w:val="00385D83"/>
    <w:rsid w:val="00394B10"/>
    <w:rsid w:val="003A01A4"/>
    <w:rsid w:val="003A2E3C"/>
    <w:rsid w:val="003A474F"/>
    <w:rsid w:val="003B361E"/>
    <w:rsid w:val="003B58A7"/>
    <w:rsid w:val="003C0AC5"/>
    <w:rsid w:val="003C4049"/>
    <w:rsid w:val="003C5F1D"/>
    <w:rsid w:val="003D3F80"/>
    <w:rsid w:val="003D7CA0"/>
    <w:rsid w:val="003E131A"/>
    <w:rsid w:val="003E285F"/>
    <w:rsid w:val="003E438C"/>
    <w:rsid w:val="003E7DEE"/>
    <w:rsid w:val="003F101F"/>
    <w:rsid w:val="003F75A0"/>
    <w:rsid w:val="004201BC"/>
    <w:rsid w:val="00424920"/>
    <w:rsid w:val="00425AEA"/>
    <w:rsid w:val="0042721A"/>
    <w:rsid w:val="0043304B"/>
    <w:rsid w:val="004332F6"/>
    <w:rsid w:val="00435BC9"/>
    <w:rsid w:val="004378E2"/>
    <w:rsid w:val="004415D7"/>
    <w:rsid w:val="00442B91"/>
    <w:rsid w:val="004446F0"/>
    <w:rsid w:val="0044523D"/>
    <w:rsid w:val="0044632F"/>
    <w:rsid w:val="00457859"/>
    <w:rsid w:val="00462890"/>
    <w:rsid w:val="00465AE5"/>
    <w:rsid w:val="00471383"/>
    <w:rsid w:val="00471ABA"/>
    <w:rsid w:val="00473FF3"/>
    <w:rsid w:val="004740FD"/>
    <w:rsid w:val="00477FD2"/>
    <w:rsid w:val="00482F99"/>
    <w:rsid w:val="00483441"/>
    <w:rsid w:val="0048430A"/>
    <w:rsid w:val="004974FA"/>
    <w:rsid w:val="00497E5D"/>
    <w:rsid w:val="004A3260"/>
    <w:rsid w:val="004B15EB"/>
    <w:rsid w:val="004B1A7F"/>
    <w:rsid w:val="004B54BE"/>
    <w:rsid w:val="004C23EE"/>
    <w:rsid w:val="004C4F66"/>
    <w:rsid w:val="004D01A2"/>
    <w:rsid w:val="004D03B3"/>
    <w:rsid w:val="004D1F6E"/>
    <w:rsid w:val="004E005E"/>
    <w:rsid w:val="004E10FC"/>
    <w:rsid w:val="004E2750"/>
    <w:rsid w:val="004E2924"/>
    <w:rsid w:val="004E6B8E"/>
    <w:rsid w:val="00500EA3"/>
    <w:rsid w:val="00501F5A"/>
    <w:rsid w:val="005021EE"/>
    <w:rsid w:val="00503111"/>
    <w:rsid w:val="005064F2"/>
    <w:rsid w:val="0050796D"/>
    <w:rsid w:val="0051194F"/>
    <w:rsid w:val="00514DFA"/>
    <w:rsid w:val="005164F6"/>
    <w:rsid w:val="005173BE"/>
    <w:rsid w:val="00521429"/>
    <w:rsid w:val="0053112D"/>
    <w:rsid w:val="005510D9"/>
    <w:rsid w:val="005566E1"/>
    <w:rsid w:val="00556F0D"/>
    <w:rsid w:val="00560F43"/>
    <w:rsid w:val="005634CD"/>
    <w:rsid w:val="00566080"/>
    <w:rsid w:val="00580EC1"/>
    <w:rsid w:val="005904C8"/>
    <w:rsid w:val="005934C3"/>
    <w:rsid w:val="00593913"/>
    <w:rsid w:val="00595035"/>
    <w:rsid w:val="005960FE"/>
    <w:rsid w:val="00597C9F"/>
    <w:rsid w:val="005A635A"/>
    <w:rsid w:val="005B4773"/>
    <w:rsid w:val="005C231E"/>
    <w:rsid w:val="005D02C4"/>
    <w:rsid w:val="005D45D9"/>
    <w:rsid w:val="005E687C"/>
    <w:rsid w:val="005F081E"/>
    <w:rsid w:val="005F0E09"/>
    <w:rsid w:val="005F2570"/>
    <w:rsid w:val="005F31D1"/>
    <w:rsid w:val="005F49B4"/>
    <w:rsid w:val="005F7ADE"/>
    <w:rsid w:val="005F7BF9"/>
    <w:rsid w:val="006039A4"/>
    <w:rsid w:val="0060432F"/>
    <w:rsid w:val="00605BBA"/>
    <w:rsid w:val="00606B23"/>
    <w:rsid w:val="00607030"/>
    <w:rsid w:val="0061282F"/>
    <w:rsid w:val="00613539"/>
    <w:rsid w:val="006136E9"/>
    <w:rsid w:val="00617DF3"/>
    <w:rsid w:val="00625125"/>
    <w:rsid w:val="0063474C"/>
    <w:rsid w:val="006408B4"/>
    <w:rsid w:val="00644F7C"/>
    <w:rsid w:val="006453FB"/>
    <w:rsid w:val="00651A60"/>
    <w:rsid w:val="00652F46"/>
    <w:rsid w:val="00660AEA"/>
    <w:rsid w:val="0066314C"/>
    <w:rsid w:val="0066623D"/>
    <w:rsid w:val="00673BBA"/>
    <w:rsid w:val="00690CD7"/>
    <w:rsid w:val="00690D2F"/>
    <w:rsid w:val="00695943"/>
    <w:rsid w:val="00695F05"/>
    <w:rsid w:val="006963BD"/>
    <w:rsid w:val="0069676D"/>
    <w:rsid w:val="006A475C"/>
    <w:rsid w:val="006B0FA8"/>
    <w:rsid w:val="006B15ED"/>
    <w:rsid w:val="006B1A12"/>
    <w:rsid w:val="006B39ED"/>
    <w:rsid w:val="006C3FF8"/>
    <w:rsid w:val="006C40A1"/>
    <w:rsid w:val="006D2E3F"/>
    <w:rsid w:val="006D4D75"/>
    <w:rsid w:val="006D79E4"/>
    <w:rsid w:val="006E1A45"/>
    <w:rsid w:val="006E377A"/>
    <w:rsid w:val="006E6DF9"/>
    <w:rsid w:val="006F1D0C"/>
    <w:rsid w:val="006F37D3"/>
    <w:rsid w:val="00701628"/>
    <w:rsid w:val="00707D7B"/>
    <w:rsid w:val="007102B6"/>
    <w:rsid w:val="007157BD"/>
    <w:rsid w:val="0072042F"/>
    <w:rsid w:val="00721087"/>
    <w:rsid w:val="00724C91"/>
    <w:rsid w:val="00744E0A"/>
    <w:rsid w:val="00747AB2"/>
    <w:rsid w:val="00752980"/>
    <w:rsid w:val="00760CE2"/>
    <w:rsid w:val="007611B3"/>
    <w:rsid w:val="00771F40"/>
    <w:rsid w:val="00772ED5"/>
    <w:rsid w:val="007768E4"/>
    <w:rsid w:val="0078067E"/>
    <w:rsid w:val="00780F55"/>
    <w:rsid w:val="00782D21"/>
    <w:rsid w:val="0078336E"/>
    <w:rsid w:val="00784404"/>
    <w:rsid w:val="007904FA"/>
    <w:rsid w:val="00793504"/>
    <w:rsid w:val="007941A9"/>
    <w:rsid w:val="00795312"/>
    <w:rsid w:val="00796788"/>
    <w:rsid w:val="007979E5"/>
    <w:rsid w:val="007A18B6"/>
    <w:rsid w:val="007A4937"/>
    <w:rsid w:val="007A4A02"/>
    <w:rsid w:val="007A5A9B"/>
    <w:rsid w:val="007A610D"/>
    <w:rsid w:val="007B3CD9"/>
    <w:rsid w:val="007C185E"/>
    <w:rsid w:val="007C1DD3"/>
    <w:rsid w:val="007C2BEA"/>
    <w:rsid w:val="007C4A39"/>
    <w:rsid w:val="007C56EF"/>
    <w:rsid w:val="007D63B5"/>
    <w:rsid w:val="007D7455"/>
    <w:rsid w:val="007E0FA0"/>
    <w:rsid w:val="007E296F"/>
    <w:rsid w:val="007E3422"/>
    <w:rsid w:val="007E5888"/>
    <w:rsid w:val="007F3534"/>
    <w:rsid w:val="007F3FF1"/>
    <w:rsid w:val="007F49FD"/>
    <w:rsid w:val="007F70BA"/>
    <w:rsid w:val="00801B17"/>
    <w:rsid w:val="00802641"/>
    <w:rsid w:val="00804344"/>
    <w:rsid w:val="00811C89"/>
    <w:rsid w:val="00824D8C"/>
    <w:rsid w:val="008252F8"/>
    <w:rsid w:val="00833320"/>
    <w:rsid w:val="008364DC"/>
    <w:rsid w:val="00836D2D"/>
    <w:rsid w:val="00842A4E"/>
    <w:rsid w:val="008448C2"/>
    <w:rsid w:val="00852E11"/>
    <w:rsid w:val="008559B5"/>
    <w:rsid w:val="00855ED1"/>
    <w:rsid w:val="008571CA"/>
    <w:rsid w:val="0086039F"/>
    <w:rsid w:val="0086128E"/>
    <w:rsid w:val="00863995"/>
    <w:rsid w:val="00866581"/>
    <w:rsid w:val="008668C5"/>
    <w:rsid w:val="00872717"/>
    <w:rsid w:val="008770C1"/>
    <w:rsid w:val="008A0890"/>
    <w:rsid w:val="008B1BA6"/>
    <w:rsid w:val="008B3B87"/>
    <w:rsid w:val="008B717D"/>
    <w:rsid w:val="008C2EAB"/>
    <w:rsid w:val="008D10A7"/>
    <w:rsid w:val="008D2133"/>
    <w:rsid w:val="008D718A"/>
    <w:rsid w:val="008E5112"/>
    <w:rsid w:val="008E5FFA"/>
    <w:rsid w:val="008E61AD"/>
    <w:rsid w:val="008E6AFB"/>
    <w:rsid w:val="008F2D4F"/>
    <w:rsid w:val="008F7AF4"/>
    <w:rsid w:val="00906B99"/>
    <w:rsid w:val="00910C4C"/>
    <w:rsid w:val="009118B3"/>
    <w:rsid w:val="00911D0F"/>
    <w:rsid w:val="009310CB"/>
    <w:rsid w:val="0093358F"/>
    <w:rsid w:val="00943023"/>
    <w:rsid w:val="00943D20"/>
    <w:rsid w:val="00947219"/>
    <w:rsid w:val="009477DE"/>
    <w:rsid w:val="0094782C"/>
    <w:rsid w:val="00952F82"/>
    <w:rsid w:val="00955103"/>
    <w:rsid w:val="00962C6C"/>
    <w:rsid w:val="00967574"/>
    <w:rsid w:val="009675A3"/>
    <w:rsid w:val="00982591"/>
    <w:rsid w:val="00982B8E"/>
    <w:rsid w:val="0098337B"/>
    <w:rsid w:val="00984C2D"/>
    <w:rsid w:val="00990D39"/>
    <w:rsid w:val="009A086C"/>
    <w:rsid w:val="009A3692"/>
    <w:rsid w:val="009A68BD"/>
    <w:rsid w:val="009B2353"/>
    <w:rsid w:val="009B377F"/>
    <w:rsid w:val="009B667A"/>
    <w:rsid w:val="009C1B3A"/>
    <w:rsid w:val="009C7C34"/>
    <w:rsid w:val="009D02BE"/>
    <w:rsid w:val="009D14CE"/>
    <w:rsid w:val="009D36B0"/>
    <w:rsid w:val="009D40C7"/>
    <w:rsid w:val="009D6E06"/>
    <w:rsid w:val="009E3C88"/>
    <w:rsid w:val="009F3509"/>
    <w:rsid w:val="009F5732"/>
    <w:rsid w:val="009F597C"/>
    <w:rsid w:val="00A03802"/>
    <w:rsid w:val="00A044AE"/>
    <w:rsid w:val="00A07D3D"/>
    <w:rsid w:val="00A12E94"/>
    <w:rsid w:val="00A13999"/>
    <w:rsid w:val="00A142CC"/>
    <w:rsid w:val="00A176D0"/>
    <w:rsid w:val="00A24218"/>
    <w:rsid w:val="00A245D8"/>
    <w:rsid w:val="00A4275D"/>
    <w:rsid w:val="00A42DF3"/>
    <w:rsid w:val="00A46650"/>
    <w:rsid w:val="00A46CA4"/>
    <w:rsid w:val="00A503CE"/>
    <w:rsid w:val="00A51454"/>
    <w:rsid w:val="00A56F91"/>
    <w:rsid w:val="00A57701"/>
    <w:rsid w:val="00A62107"/>
    <w:rsid w:val="00A7143A"/>
    <w:rsid w:val="00A71F56"/>
    <w:rsid w:val="00A7488E"/>
    <w:rsid w:val="00A85B5A"/>
    <w:rsid w:val="00A953CA"/>
    <w:rsid w:val="00A95B56"/>
    <w:rsid w:val="00A97681"/>
    <w:rsid w:val="00A9789E"/>
    <w:rsid w:val="00AB1773"/>
    <w:rsid w:val="00AB59D5"/>
    <w:rsid w:val="00AB64A1"/>
    <w:rsid w:val="00AB7D5B"/>
    <w:rsid w:val="00AD0A48"/>
    <w:rsid w:val="00AD2921"/>
    <w:rsid w:val="00AD676C"/>
    <w:rsid w:val="00AE1ED9"/>
    <w:rsid w:val="00AE221D"/>
    <w:rsid w:val="00AE4ACE"/>
    <w:rsid w:val="00AE7906"/>
    <w:rsid w:val="00AF09A3"/>
    <w:rsid w:val="00AF0E98"/>
    <w:rsid w:val="00AF1179"/>
    <w:rsid w:val="00AF17D0"/>
    <w:rsid w:val="00AF4095"/>
    <w:rsid w:val="00B06742"/>
    <w:rsid w:val="00B12BC1"/>
    <w:rsid w:val="00B15A0D"/>
    <w:rsid w:val="00B2429B"/>
    <w:rsid w:val="00B2676A"/>
    <w:rsid w:val="00B30257"/>
    <w:rsid w:val="00B336DD"/>
    <w:rsid w:val="00B33A3C"/>
    <w:rsid w:val="00B35601"/>
    <w:rsid w:val="00B43E2A"/>
    <w:rsid w:val="00B47E3E"/>
    <w:rsid w:val="00B60728"/>
    <w:rsid w:val="00B671DC"/>
    <w:rsid w:val="00B7097B"/>
    <w:rsid w:val="00B74536"/>
    <w:rsid w:val="00B775C4"/>
    <w:rsid w:val="00B82596"/>
    <w:rsid w:val="00B82C07"/>
    <w:rsid w:val="00B8331E"/>
    <w:rsid w:val="00B91F9E"/>
    <w:rsid w:val="00B92BE0"/>
    <w:rsid w:val="00B92CE8"/>
    <w:rsid w:val="00B9390D"/>
    <w:rsid w:val="00B9520C"/>
    <w:rsid w:val="00B96228"/>
    <w:rsid w:val="00BA3A19"/>
    <w:rsid w:val="00BA44C9"/>
    <w:rsid w:val="00BA52AE"/>
    <w:rsid w:val="00BA63EA"/>
    <w:rsid w:val="00BB2988"/>
    <w:rsid w:val="00BB460D"/>
    <w:rsid w:val="00BC2F91"/>
    <w:rsid w:val="00BC4C76"/>
    <w:rsid w:val="00BC67FD"/>
    <w:rsid w:val="00BC7D7C"/>
    <w:rsid w:val="00BD62E4"/>
    <w:rsid w:val="00BE07E2"/>
    <w:rsid w:val="00BE1188"/>
    <w:rsid w:val="00BE4065"/>
    <w:rsid w:val="00BE4114"/>
    <w:rsid w:val="00BE444C"/>
    <w:rsid w:val="00BE449A"/>
    <w:rsid w:val="00BE4C0B"/>
    <w:rsid w:val="00BE4FB0"/>
    <w:rsid w:val="00BE6586"/>
    <w:rsid w:val="00BF717A"/>
    <w:rsid w:val="00C01997"/>
    <w:rsid w:val="00C0262C"/>
    <w:rsid w:val="00C04496"/>
    <w:rsid w:val="00C0619A"/>
    <w:rsid w:val="00C13FFD"/>
    <w:rsid w:val="00C1666B"/>
    <w:rsid w:val="00C167E5"/>
    <w:rsid w:val="00C174AC"/>
    <w:rsid w:val="00C174F0"/>
    <w:rsid w:val="00C21B88"/>
    <w:rsid w:val="00C22494"/>
    <w:rsid w:val="00C25C71"/>
    <w:rsid w:val="00C25E5D"/>
    <w:rsid w:val="00C30000"/>
    <w:rsid w:val="00C32130"/>
    <w:rsid w:val="00C3716E"/>
    <w:rsid w:val="00C37889"/>
    <w:rsid w:val="00C378A6"/>
    <w:rsid w:val="00C47134"/>
    <w:rsid w:val="00C47478"/>
    <w:rsid w:val="00C47AD9"/>
    <w:rsid w:val="00C47D7D"/>
    <w:rsid w:val="00C47ED6"/>
    <w:rsid w:val="00C5146F"/>
    <w:rsid w:val="00C55B38"/>
    <w:rsid w:val="00C56A5A"/>
    <w:rsid w:val="00C679F8"/>
    <w:rsid w:val="00C74DE4"/>
    <w:rsid w:val="00C75ACD"/>
    <w:rsid w:val="00C76205"/>
    <w:rsid w:val="00C76BF7"/>
    <w:rsid w:val="00C93163"/>
    <w:rsid w:val="00C94FBA"/>
    <w:rsid w:val="00CA5FD8"/>
    <w:rsid w:val="00CB2F6E"/>
    <w:rsid w:val="00CB52DF"/>
    <w:rsid w:val="00CC22E6"/>
    <w:rsid w:val="00CC47FC"/>
    <w:rsid w:val="00CC4881"/>
    <w:rsid w:val="00CD36EB"/>
    <w:rsid w:val="00CE3A3C"/>
    <w:rsid w:val="00CE7DF8"/>
    <w:rsid w:val="00CF7201"/>
    <w:rsid w:val="00CF7A55"/>
    <w:rsid w:val="00D01903"/>
    <w:rsid w:val="00D11D30"/>
    <w:rsid w:val="00D15C7B"/>
    <w:rsid w:val="00D1637A"/>
    <w:rsid w:val="00D200BD"/>
    <w:rsid w:val="00D207B9"/>
    <w:rsid w:val="00D22E8B"/>
    <w:rsid w:val="00D237BD"/>
    <w:rsid w:val="00D25E72"/>
    <w:rsid w:val="00D26514"/>
    <w:rsid w:val="00D277C1"/>
    <w:rsid w:val="00D300E0"/>
    <w:rsid w:val="00D31BFF"/>
    <w:rsid w:val="00D31E74"/>
    <w:rsid w:val="00D37C51"/>
    <w:rsid w:val="00D43C9C"/>
    <w:rsid w:val="00D459A7"/>
    <w:rsid w:val="00D52CA3"/>
    <w:rsid w:val="00D5759E"/>
    <w:rsid w:val="00D60662"/>
    <w:rsid w:val="00D700BB"/>
    <w:rsid w:val="00D714FD"/>
    <w:rsid w:val="00D71A63"/>
    <w:rsid w:val="00D73E4F"/>
    <w:rsid w:val="00D745D9"/>
    <w:rsid w:val="00D845CA"/>
    <w:rsid w:val="00D85BFB"/>
    <w:rsid w:val="00D8668C"/>
    <w:rsid w:val="00D90AAD"/>
    <w:rsid w:val="00D921A9"/>
    <w:rsid w:val="00D953B5"/>
    <w:rsid w:val="00DA2635"/>
    <w:rsid w:val="00DB1B73"/>
    <w:rsid w:val="00DB5F54"/>
    <w:rsid w:val="00DC26FF"/>
    <w:rsid w:val="00DC2B53"/>
    <w:rsid w:val="00DD173F"/>
    <w:rsid w:val="00DD40D0"/>
    <w:rsid w:val="00DD73C1"/>
    <w:rsid w:val="00DE2F86"/>
    <w:rsid w:val="00DE447E"/>
    <w:rsid w:val="00E04BB5"/>
    <w:rsid w:val="00E11534"/>
    <w:rsid w:val="00E11EDA"/>
    <w:rsid w:val="00E12A8F"/>
    <w:rsid w:val="00E1335F"/>
    <w:rsid w:val="00E14154"/>
    <w:rsid w:val="00E24488"/>
    <w:rsid w:val="00E27ADE"/>
    <w:rsid w:val="00E27BE2"/>
    <w:rsid w:val="00E30C34"/>
    <w:rsid w:val="00E40325"/>
    <w:rsid w:val="00E4270A"/>
    <w:rsid w:val="00E42E08"/>
    <w:rsid w:val="00E43491"/>
    <w:rsid w:val="00E43673"/>
    <w:rsid w:val="00E463E6"/>
    <w:rsid w:val="00E50942"/>
    <w:rsid w:val="00E5748A"/>
    <w:rsid w:val="00E62851"/>
    <w:rsid w:val="00E62CAC"/>
    <w:rsid w:val="00E66545"/>
    <w:rsid w:val="00E719AD"/>
    <w:rsid w:val="00E74A0B"/>
    <w:rsid w:val="00E753D1"/>
    <w:rsid w:val="00E754AF"/>
    <w:rsid w:val="00E77CFA"/>
    <w:rsid w:val="00E85416"/>
    <w:rsid w:val="00E86121"/>
    <w:rsid w:val="00E86265"/>
    <w:rsid w:val="00E87E48"/>
    <w:rsid w:val="00E909E6"/>
    <w:rsid w:val="00E952B8"/>
    <w:rsid w:val="00EA4409"/>
    <w:rsid w:val="00EA4758"/>
    <w:rsid w:val="00EA55EC"/>
    <w:rsid w:val="00EA69AC"/>
    <w:rsid w:val="00EA7F02"/>
    <w:rsid w:val="00EB2C2E"/>
    <w:rsid w:val="00EB3036"/>
    <w:rsid w:val="00EC0BFF"/>
    <w:rsid w:val="00EC1950"/>
    <w:rsid w:val="00ED0AA1"/>
    <w:rsid w:val="00EE16D3"/>
    <w:rsid w:val="00EE2FE1"/>
    <w:rsid w:val="00EE7519"/>
    <w:rsid w:val="00EF103D"/>
    <w:rsid w:val="00EF21C4"/>
    <w:rsid w:val="00EF7476"/>
    <w:rsid w:val="00F015F0"/>
    <w:rsid w:val="00F0205A"/>
    <w:rsid w:val="00F02E32"/>
    <w:rsid w:val="00F1277D"/>
    <w:rsid w:val="00F14A58"/>
    <w:rsid w:val="00F14ACC"/>
    <w:rsid w:val="00F1567A"/>
    <w:rsid w:val="00F20D95"/>
    <w:rsid w:val="00F23258"/>
    <w:rsid w:val="00F23287"/>
    <w:rsid w:val="00F2398D"/>
    <w:rsid w:val="00F277C9"/>
    <w:rsid w:val="00F30915"/>
    <w:rsid w:val="00F3508B"/>
    <w:rsid w:val="00F42109"/>
    <w:rsid w:val="00F4339A"/>
    <w:rsid w:val="00F44AA6"/>
    <w:rsid w:val="00F44D9D"/>
    <w:rsid w:val="00F61DF5"/>
    <w:rsid w:val="00F7308E"/>
    <w:rsid w:val="00F736E1"/>
    <w:rsid w:val="00F74060"/>
    <w:rsid w:val="00F74375"/>
    <w:rsid w:val="00F82C1D"/>
    <w:rsid w:val="00F82C86"/>
    <w:rsid w:val="00F8379E"/>
    <w:rsid w:val="00F86E6D"/>
    <w:rsid w:val="00F92C49"/>
    <w:rsid w:val="00F93CA7"/>
    <w:rsid w:val="00FA2E3B"/>
    <w:rsid w:val="00FA404F"/>
    <w:rsid w:val="00FA44F7"/>
    <w:rsid w:val="00FA5486"/>
    <w:rsid w:val="00FB070C"/>
    <w:rsid w:val="00FB7BCD"/>
    <w:rsid w:val="00FC02E3"/>
    <w:rsid w:val="00FC1675"/>
    <w:rsid w:val="00FC18FE"/>
    <w:rsid w:val="00FC47AB"/>
    <w:rsid w:val="00FD27AF"/>
    <w:rsid w:val="00FD45E5"/>
    <w:rsid w:val="00FD554F"/>
    <w:rsid w:val="00FD6DC2"/>
    <w:rsid w:val="00FE044F"/>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Nad1"/>
    <w:basedOn w:val="Normln"/>
    <w:link w:val="OdstavecseseznamemChar"/>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semiHidden/>
    <w:unhideWhenUsed/>
    <w:rsid w:val="00D921A9"/>
    <w:pPr>
      <w:tabs>
        <w:tab w:val="center" w:pos="4536"/>
        <w:tab w:val="right" w:pos="9072"/>
      </w:tabs>
    </w:pPr>
  </w:style>
  <w:style w:type="character" w:customStyle="1" w:styleId="ZhlavChar">
    <w:name w:val="Záhlaví Char"/>
    <w:link w:val="Zhlav"/>
    <w:uiPriority w:val="99"/>
    <w:semiHidden/>
    <w:rsid w:val="00D921A9"/>
    <w:rPr>
      <w:sz w:val="22"/>
      <w:szCs w:val="22"/>
      <w:lang w:eastAsia="en-US"/>
    </w:rPr>
  </w:style>
  <w:style w:type="paragraph" w:styleId="Zpat">
    <w:name w:val="footer"/>
    <w:basedOn w:val="Normln"/>
    <w:link w:val="ZpatChar"/>
    <w:uiPriority w:val="99"/>
    <w:semiHidden/>
    <w:unhideWhenUsed/>
    <w:rsid w:val="00D921A9"/>
    <w:pPr>
      <w:tabs>
        <w:tab w:val="center" w:pos="4536"/>
        <w:tab w:val="right" w:pos="9072"/>
      </w:tabs>
    </w:pPr>
  </w:style>
  <w:style w:type="character" w:customStyle="1" w:styleId="ZpatChar">
    <w:name w:val="Zápatí Char"/>
    <w:link w:val="Zpat"/>
    <w:uiPriority w:val="99"/>
    <w:semiHidden/>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semiHidden/>
    <w:unhideWhenUsed/>
    <w:rsid w:val="000E6374"/>
    <w:rPr>
      <w:sz w:val="20"/>
      <w:szCs w:val="20"/>
    </w:rPr>
  </w:style>
  <w:style w:type="character" w:customStyle="1" w:styleId="TextkomenteChar">
    <w:name w:val="Text komentáře Char"/>
    <w:link w:val="Textkomente"/>
    <w:uiPriority w:val="99"/>
    <w:semiHidden/>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 w:type="character" w:customStyle="1" w:styleId="Nevyeenzmnka3">
    <w:name w:val="Nevyřešená zmínka3"/>
    <w:basedOn w:val="Standardnpsmoodstavce"/>
    <w:uiPriority w:val="99"/>
    <w:semiHidden/>
    <w:unhideWhenUsed/>
    <w:rsid w:val="008571CA"/>
    <w:rPr>
      <w:color w:val="605E5C"/>
      <w:shd w:val="clear" w:color="auto" w:fill="E1DFDD"/>
    </w:rPr>
  </w:style>
  <w:style w:type="character" w:styleId="Siln">
    <w:name w:val="Strong"/>
    <w:basedOn w:val="Standardnpsmoodstavce"/>
    <w:uiPriority w:val="22"/>
    <w:qFormat/>
    <w:rsid w:val="0050796D"/>
    <w:rPr>
      <w:b/>
      <w:bC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E909E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10</Pages>
  <Words>3822</Words>
  <Characters>22552</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26322</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Jiřina Bílková</cp:lastModifiedBy>
  <cp:revision>53</cp:revision>
  <cp:lastPrinted>2014-01-14T13:27:00Z</cp:lastPrinted>
  <dcterms:created xsi:type="dcterms:W3CDTF">2023-01-04T14:23:00Z</dcterms:created>
  <dcterms:modified xsi:type="dcterms:W3CDTF">2024-03-13T07:45:00Z</dcterms:modified>
</cp:coreProperties>
</file>